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CD7" w:rsidRPr="00736791" w:rsidRDefault="00432CD7" w:rsidP="00432CD7">
      <w:pPr>
        <w:pStyle w:val="ConsPlusTitle"/>
        <w:jc w:val="right"/>
        <w:rPr>
          <w:rFonts w:ascii="Times New Roman" w:hAnsi="Times New Roman" w:cs="Times New Roman"/>
          <w:b w:val="0"/>
          <w:sz w:val="28"/>
          <w:szCs w:val="28"/>
        </w:rPr>
      </w:pPr>
      <w:r w:rsidRPr="00736791">
        <w:rPr>
          <w:rFonts w:ascii="Times New Roman" w:hAnsi="Times New Roman" w:cs="Times New Roman"/>
          <w:b w:val="0"/>
          <w:sz w:val="28"/>
          <w:szCs w:val="28"/>
        </w:rPr>
        <w:t>Проект</w:t>
      </w:r>
    </w:p>
    <w:p w:rsidR="00432CD7" w:rsidRPr="00736791" w:rsidRDefault="00432CD7" w:rsidP="00432CD7">
      <w:pPr>
        <w:pStyle w:val="ConsPlusTitle"/>
        <w:jc w:val="center"/>
        <w:rPr>
          <w:rFonts w:ascii="Times New Roman" w:hAnsi="Times New Roman" w:cs="Times New Roman"/>
          <w:b w:val="0"/>
          <w:sz w:val="28"/>
          <w:szCs w:val="28"/>
        </w:rPr>
      </w:pPr>
    </w:p>
    <w:p w:rsidR="00432CD7" w:rsidRPr="00736791" w:rsidRDefault="00432CD7" w:rsidP="00432CD7">
      <w:pPr>
        <w:pStyle w:val="ConsPlusTitle"/>
        <w:jc w:val="center"/>
        <w:rPr>
          <w:rFonts w:ascii="Times New Roman" w:hAnsi="Times New Roman" w:cs="Times New Roman"/>
          <w:b w:val="0"/>
          <w:sz w:val="28"/>
          <w:szCs w:val="28"/>
        </w:rPr>
      </w:pPr>
    </w:p>
    <w:p w:rsidR="00432CD7" w:rsidRPr="00736791" w:rsidRDefault="00432CD7" w:rsidP="00432CD7">
      <w:pPr>
        <w:pStyle w:val="ConsPlusTitle"/>
        <w:jc w:val="center"/>
        <w:rPr>
          <w:rFonts w:ascii="Times New Roman" w:hAnsi="Times New Roman" w:cs="Times New Roman"/>
          <w:b w:val="0"/>
          <w:sz w:val="28"/>
          <w:szCs w:val="28"/>
        </w:rPr>
      </w:pPr>
    </w:p>
    <w:p w:rsidR="00432CD7" w:rsidRPr="00736791" w:rsidRDefault="00432CD7" w:rsidP="00432CD7">
      <w:pPr>
        <w:pStyle w:val="ConsPlusTitle"/>
        <w:jc w:val="center"/>
        <w:rPr>
          <w:rFonts w:ascii="Times New Roman" w:hAnsi="Times New Roman" w:cs="Times New Roman"/>
          <w:b w:val="0"/>
          <w:sz w:val="28"/>
          <w:szCs w:val="28"/>
        </w:rPr>
      </w:pPr>
    </w:p>
    <w:p w:rsidR="00432CD7" w:rsidRPr="00736791" w:rsidRDefault="00432CD7" w:rsidP="00432CD7">
      <w:pPr>
        <w:pStyle w:val="ConsPlusTitle"/>
        <w:jc w:val="center"/>
        <w:rPr>
          <w:rFonts w:ascii="Times New Roman" w:hAnsi="Times New Roman" w:cs="Times New Roman"/>
          <w:b w:val="0"/>
          <w:sz w:val="28"/>
          <w:szCs w:val="28"/>
        </w:rPr>
      </w:pPr>
    </w:p>
    <w:p w:rsidR="00432CD7" w:rsidRPr="00736791" w:rsidRDefault="00432CD7" w:rsidP="00432CD7">
      <w:pPr>
        <w:pStyle w:val="ConsPlusTitle"/>
        <w:jc w:val="center"/>
        <w:rPr>
          <w:rFonts w:ascii="Times New Roman" w:hAnsi="Times New Roman" w:cs="Times New Roman"/>
          <w:b w:val="0"/>
          <w:sz w:val="28"/>
          <w:szCs w:val="28"/>
        </w:rPr>
      </w:pPr>
    </w:p>
    <w:p w:rsidR="00432CD7" w:rsidRPr="00736791" w:rsidRDefault="00432CD7" w:rsidP="00432CD7">
      <w:pPr>
        <w:pStyle w:val="ConsPlusTitle"/>
        <w:jc w:val="center"/>
        <w:rPr>
          <w:rFonts w:ascii="Times New Roman" w:hAnsi="Times New Roman" w:cs="Times New Roman"/>
          <w:b w:val="0"/>
          <w:sz w:val="28"/>
          <w:szCs w:val="28"/>
        </w:rPr>
      </w:pPr>
    </w:p>
    <w:p w:rsidR="00432CD7" w:rsidRPr="00736791" w:rsidRDefault="00432CD7" w:rsidP="00432CD7">
      <w:pPr>
        <w:pStyle w:val="ConsPlusTitle"/>
        <w:jc w:val="center"/>
        <w:rPr>
          <w:rFonts w:ascii="Times New Roman" w:hAnsi="Times New Roman" w:cs="Times New Roman"/>
          <w:b w:val="0"/>
          <w:sz w:val="28"/>
          <w:szCs w:val="28"/>
        </w:rPr>
      </w:pPr>
    </w:p>
    <w:p w:rsidR="00432CD7" w:rsidRPr="00736791" w:rsidRDefault="00432CD7" w:rsidP="00432CD7">
      <w:pPr>
        <w:pStyle w:val="ConsPlusTitle"/>
        <w:jc w:val="center"/>
        <w:rPr>
          <w:rFonts w:ascii="Times New Roman" w:hAnsi="Times New Roman" w:cs="Times New Roman"/>
          <w:b w:val="0"/>
          <w:sz w:val="28"/>
          <w:szCs w:val="28"/>
        </w:rPr>
      </w:pPr>
    </w:p>
    <w:p w:rsidR="00432CD7" w:rsidRPr="00736791" w:rsidRDefault="00432CD7" w:rsidP="00432CD7">
      <w:pPr>
        <w:pStyle w:val="ConsPlusTitle"/>
        <w:jc w:val="center"/>
        <w:rPr>
          <w:rFonts w:ascii="Times New Roman" w:hAnsi="Times New Roman" w:cs="Times New Roman"/>
          <w:b w:val="0"/>
          <w:sz w:val="28"/>
          <w:szCs w:val="28"/>
        </w:rPr>
      </w:pPr>
    </w:p>
    <w:p w:rsidR="00432CD7" w:rsidRPr="003E7BEA" w:rsidRDefault="00432CD7" w:rsidP="00432CD7">
      <w:pPr>
        <w:pStyle w:val="ConsPlusTitle"/>
        <w:jc w:val="center"/>
        <w:rPr>
          <w:rFonts w:ascii="Times New Roman" w:hAnsi="Times New Roman" w:cs="Times New Roman"/>
          <w:sz w:val="28"/>
          <w:szCs w:val="28"/>
        </w:rPr>
      </w:pPr>
      <w:r w:rsidRPr="003E7BEA">
        <w:rPr>
          <w:rFonts w:ascii="Times New Roman" w:hAnsi="Times New Roman" w:cs="Times New Roman"/>
          <w:sz w:val="28"/>
          <w:szCs w:val="28"/>
        </w:rPr>
        <w:t>ПРАВИТЕЛЬСТВО РОССИЙСКОЙ ФЕДЕРАЦИИ</w:t>
      </w:r>
    </w:p>
    <w:p w:rsidR="00432CD7" w:rsidRDefault="00432CD7" w:rsidP="00432CD7">
      <w:pPr>
        <w:pStyle w:val="ConsPlusTitle"/>
        <w:jc w:val="center"/>
        <w:rPr>
          <w:rFonts w:ascii="Times New Roman" w:hAnsi="Times New Roman" w:cs="Times New Roman"/>
          <w:sz w:val="28"/>
          <w:szCs w:val="28"/>
        </w:rPr>
      </w:pPr>
      <w:bookmarkStart w:id="0" w:name="_GoBack"/>
      <w:bookmarkEnd w:id="0"/>
    </w:p>
    <w:p w:rsidR="00432CD7" w:rsidRPr="003E7BEA" w:rsidRDefault="00432CD7" w:rsidP="00432CD7">
      <w:pPr>
        <w:pStyle w:val="ConsPlusTitle"/>
        <w:jc w:val="center"/>
        <w:rPr>
          <w:rFonts w:ascii="Times New Roman" w:hAnsi="Times New Roman" w:cs="Times New Roman"/>
          <w:sz w:val="28"/>
          <w:szCs w:val="28"/>
        </w:rPr>
      </w:pPr>
    </w:p>
    <w:p w:rsidR="00432CD7" w:rsidRDefault="00432CD7" w:rsidP="00432CD7">
      <w:pPr>
        <w:pStyle w:val="ConsPlusTitle"/>
        <w:jc w:val="center"/>
        <w:rPr>
          <w:rFonts w:ascii="Times New Roman" w:hAnsi="Times New Roman" w:cs="Times New Roman"/>
          <w:sz w:val="28"/>
          <w:szCs w:val="28"/>
        </w:rPr>
      </w:pPr>
      <w:r w:rsidRPr="003E7BEA">
        <w:rPr>
          <w:rFonts w:ascii="Times New Roman" w:hAnsi="Times New Roman" w:cs="Times New Roman"/>
          <w:sz w:val="28"/>
          <w:szCs w:val="28"/>
        </w:rPr>
        <w:t>ПОСТАНОВЛЕНИЕ</w:t>
      </w:r>
    </w:p>
    <w:p w:rsidR="00432CD7" w:rsidRPr="003E7BEA" w:rsidRDefault="00432CD7" w:rsidP="00432CD7">
      <w:pPr>
        <w:pStyle w:val="ConsPlusTitle"/>
        <w:jc w:val="center"/>
        <w:rPr>
          <w:rFonts w:ascii="Times New Roman" w:hAnsi="Times New Roman" w:cs="Times New Roman"/>
          <w:sz w:val="28"/>
          <w:szCs w:val="28"/>
        </w:rPr>
      </w:pPr>
    </w:p>
    <w:p w:rsidR="00432CD7" w:rsidRPr="00736791" w:rsidRDefault="00432CD7" w:rsidP="00432CD7">
      <w:pPr>
        <w:pStyle w:val="ConsPlusTitle"/>
        <w:jc w:val="center"/>
        <w:rPr>
          <w:rFonts w:ascii="Times New Roman" w:hAnsi="Times New Roman" w:cs="Times New Roman"/>
          <w:b w:val="0"/>
          <w:sz w:val="28"/>
          <w:szCs w:val="28"/>
        </w:rPr>
      </w:pPr>
      <w:r w:rsidRPr="00736791">
        <w:rPr>
          <w:rFonts w:ascii="Times New Roman" w:hAnsi="Times New Roman" w:cs="Times New Roman"/>
          <w:b w:val="0"/>
          <w:sz w:val="28"/>
          <w:szCs w:val="28"/>
        </w:rPr>
        <w:t>от _________________ 201</w:t>
      </w:r>
      <w:r w:rsidR="00A90473">
        <w:rPr>
          <w:rFonts w:ascii="Times New Roman" w:hAnsi="Times New Roman" w:cs="Times New Roman"/>
          <w:b w:val="0"/>
          <w:sz w:val="28"/>
          <w:szCs w:val="28"/>
        </w:rPr>
        <w:t xml:space="preserve">7 </w:t>
      </w:r>
      <w:r w:rsidRPr="00736791">
        <w:rPr>
          <w:rFonts w:ascii="Times New Roman" w:hAnsi="Times New Roman" w:cs="Times New Roman"/>
          <w:b w:val="0"/>
          <w:sz w:val="28"/>
          <w:szCs w:val="28"/>
        </w:rPr>
        <w:t>г.  № ____</w:t>
      </w:r>
    </w:p>
    <w:p w:rsidR="00432CD7" w:rsidRDefault="00432CD7" w:rsidP="00432CD7">
      <w:pPr>
        <w:pStyle w:val="ConsPlusTitle"/>
        <w:jc w:val="center"/>
        <w:rPr>
          <w:rFonts w:ascii="Times New Roman" w:hAnsi="Times New Roman" w:cs="Times New Roman"/>
          <w:sz w:val="28"/>
          <w:szCs w:val="28"/>
        </w:rPr>
      </w:pPr>
    </w:p>
    <w:p w:rsidR="00432CD7" w:rsidRPr="00A33EF8" w:rsidRDefault="00432CD7" w:rsidP="00432CD7">
      <w:pPr>
        <w:pStyle w:val="ConsPlusTitle"/>
        <w:jc w:val="center"/>
        <w:rPr>
          <w:rFonts w:ascii="Times New Roman" w:hAnsi="Times New Roman" w:cs="Times New Roman"/>
          <w:b w:val="0"/>
          <w:sz w:val="28"/>
          <w:szCs w:val="28"/>
        </w:rPr>
      </w:pPr>
      <w:r w:rsidRPr="00A33EF8">
        <w:rPr>
          <w:rFonts w:ascii="Times New Roman" w:hAnsi="Times New Roman" w:cs="Times New Roman"/>
          <w:b w:val="0"/>
          <w:sz w:val="28"/>
          <w:szCs w:val="28"/>
        </w:rPr>
        <w:t>МОСКВА</w:t>
      </w:r>
    </w:p>
    <w:p w:rsidR="00432CD7" w:rsidRPr="00190800" w:rsidRDefault="00432CD7" w:rsidP="00432CD7">
      <w:pPr>
        <w:pStyle w:val="ConsPlusTitle"/>
        <w:jc w:val="center"/>
        <w:rPr>
          <w:rFonts w:ascii="Times New Roman" w:hAnsi="Times New Roman" w:cs="Times New Roman"/>
          <w:b w:val="0"/>
          <w:sz w:val="28"/>
          <w:szCs w:val="28"/>
        </w:rPr>
      </w:pPr>
    </w:p>
    <w:p w:rsidR="00432CD7" w:rsidRPr="00190800" w:rsidRDefault="00432CD7" w:rsidP="00432CD7">
      <w:pPr>
        <w:pStyle w:val="ConsPlusTitle"/>
        <w:jc w:val="center"/>
        <w:rPr>
          <w:rFonts w:ascii="Times New Roman" w:hAnsi="Times New Roman" w:cs="Times New Roman"/>
          <w:b w:val="0"/>
          <w:sz w:val="28"/>
          <w:szCs w:val="28"/>
        </w:rPr>
      </w:pPr>
    </w:p>
    <w:p w:rsidR="00432CD7" w:rsidRPr="00520074" w:rsidRDefault="00432CD7" w:rsidP="002D44B7">
      <w:pPr>
        <w:pStyle w:val="ConsPlusNormal"/>
        <w:jc w:val="center"/>
        <w:rPr>
          <w:rFonts w:ascii="Times New Roman" w:hAnsi="Times New Roman" w:cs="Times New Roman"/>
          <w:b/>
          <w:sz w:val="28"/>
          <w:szCs w:val="28"/>
        </w:rPr>
      </w:pPr>
      <w:r w:rsidRPr="00520074">
        <w:rPr>
          <w:rFonts w:ascii="Times New Roman" w:hAnsi="Times New Roman" w:cs="Times New Roman"/>
          <w:b/>
          <w:sz w:val="28"/>
          <w:szCs w:val="28"/>
        </w:rPr>
        <w:t>О внес</w:t>
      </w:r>
      <w:r>
        <w:rPr>
          <w:rFonts w:ascii="Times New Roman" w:hAnsi="Times New Roman" w:cs="Times New Roman"/>
          <w:b/>
          <w:sz w:val="28"/>
          <w:szCs w:val="28"/>
        </w:rPr>
        <w:t xml:space="preserve">ении изменений в </w:t>
      </w:r>
      <w:r w:rsidR="002D44B7">
        <w:rPr>
          <w:rFonts w:ascii="Times New Roman" w:hAnsi="Times New Roman" w:cs="Times New Roman"/>
          <w:b/>
          <w:sz w:val="28"/>
          <w:szCs w:val="28"/>
        </w:rPr>
        <w:t>постановление Правительства Российской Федерации от 6 февраля 2016 г. № 81 «Об утилизационном сборе в отношении самоходных машин и (или) прицепов к ним»</w:t>
      </w:r>
    </w:p>
    <w:p w:rsidR="00432CD7" w:rsidRPr="003E7BEA" w:rsidRDefault="00432CD7" w:rsidP="00432CD7">
      <w:pPr>
        <w:pStyle w:val="ConsPlusNormal"/>
        <w:jc w:val="center"/>
        <w:rPr>
          <w:rFonts w:ascii="Times New Roman" w:hAnsi="Times New Roman" w:cs="Times New Roman"/>
          <w:sz w:val="28"/>
          <w:szCs w:val="28"/>
        </w:rPr>
      </w:pPr>
    </w:p>
    <w:p w:rsidR="00A52CC2" w:rsidRPr="003E7BEA" w:rsidRDefault="00A52CC2" w:rsidP="004B643E">
      <w:pPr>
        <w:pStyle w:val="ConsPlusNormal"/>
        <w:spacing w:line="360" w:lineRule="auto"/>
        <w:ind w:firstLine="709"/>
        <w:rPr>
          <w:rFonts w:ascii="Times New Roman" w:hAnsi="Times New Roman" w:cs="Times New Roman"/>
          <w:sz w:val="28"/>
          <w:szCs w:val="28"/>
        </w:rPr>
      </w:pPr>
      <w:r w:rsidRPr="003E7BEA">
        <w:rPr>
          <w:rFonts w:ascii="Times New Roman" w:hAnsi="Times New Roman" w:cs="Times New Roman"/>
          <w:sz w:val="28"/>
          <w:szCs w:val="28"/>
        </w:rPr>
        <w:t xml:space="preserve">Правительство Российской Федерации </w:t>
      </w:r>
      <w:r w:rsidRPr="003E7BEA">
        <w:rPr>
          <w:rFonts w:ascii="Times New Roman" w:hAnsi="Times New Roman" w:cs="Times New Roman"/>
          <w:b/>
          <w:sz w:val="28"/>
          <w:szCs w:val="28"/>
        </w:rPr>
        <w:t>п о с т а н о в л я е т</w:t>
      </w:r>
      <w:r w:rsidRPr="003E7BEA">
        <w:rPr>
          <w:rFonts w:ascii="Times New Roman" w:hAnsi="Times New Roman" w:cs="Times New Roman"/>
          <w:sz w:val="28"/>
          <w:szCs w:val="28"/>
        </w:rPr>
        <w:t>:</w:t>
      </w:r>
    </w:p>
    <w:p w:rsidR="00A52CC2" w:rsidRDefault="00520074" w:rsidP="002D44B7">
      <w:pPr>
        <w:pStyle w:val="ConsPlusNormal"/>
        <w:numPr>
          <w:ilvl w:val="0"/>
          <w:numId w:val="1"/>
        </w:numPr>
        <w:spacing w:line="360" w:lineRule="auto"/>
        <w:ind w:left="0" w:firstLine="709"/>
        <w:jc w:val="both"/>
        <w:rPr>
          <w:rFonts w:ascii="Times New Roman" w:hAnsi="Times New Roman" w:cs="Times New Roman"/>
          <w:sz w:val="28"/>
          <w:szCs w:val="28"/>
        </w:rPr>
      </w:pPr>
      <w:r w:rsidRPr="002D44B7">
        <w:rPr>
          <w:rFonts w:ascii="Times New Roman" w:hAnsi="Times New Roman" w:cs="Times New Roman"/>
          <w:sz w:val="28"/>
          <w:szCs w:val="28"/>
        </w:rPr>
        <w:t xml:space="preserve">Утвердить прилагаемые изменения, которые вносятся в </w:t>
      </w:r>
      <w:r w:rsidR="002D44B7" w:rsidRPr="002D44B7">
        <w:rPr>
          <w:rFonts w:ascii="Times New Roman" w:hAnsi="Times New Roman" w:cs="Times New Roman"/>
          <w:sz w:val="28"/>
          <w:szCs w:val="28"/>
        </w:rPr>
        <w:t>постановление Правительства Российской Федерации от 6 февраля 2016 г. № 81 «Об утилизационном сборе в отношении самоходных машин и (или) прицепов к ним»</w:t>
      </w:r>
      <w:r w:rsidR="002D44B7">
        <w:rPr>
          <w:rFonts w:ascii="Times New Roman" w:hAnsi="Times New Roman" w:cs="Times New Roman"/>
          <w:sz w:val="28"/>
          <w:szCs w:val="28"/>
        </w:rPr>
        <w:t>.</w:t>
      </w:r>
    </w:p>
    <w:p w:rsidR="002D44B7" w:rsidRPr="002D44B7" w:rsidRDefault="002D44B7" w:rsidP="002D44B7">
      <w:pPr>
        <w:pStyle w:val="ConsPlusNormal"/>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Настоящее постановление вступает в силу с 1 января 2018 г. </w:t>
      </w:r>
    </w:p>
    <w:p w:rsidR="00FA0913" w:rsidRPr="003E7BEA" w:rsidRDefault="00FA0913" w:rsidP="004B643E">
      <w:pPr>
        <w:pStyle w:val="ConsPlusNormal"/>
        <w:ind w:firstLine="539"/>
        <w:jc w:val="both"/>
        <w:rPr>
          <w:rFonts w:ascii="Times New Roman" w:hAnsi="Times New Roman" w:cs="Times New Roman"/>
          <w:sz w:val="28"/>
          <w:szCs w:val="28"/>
        </w:rPr>
      </w:pPr>
    </w:p>
    <w:p w:rsidR="00A52CC2" w:rsidRPr="003E7BEA" w:rsidRDefault="00A52CC2" w:rsidP="00A52CC2">
      <w:pPr>
        <w:pStyle w:val="ConsPlusNormal"/>
        <w:rPr>
          <w:rFonts w:ascii="Times New Roman" w:hAnsi="Times New Roman" w:cs="Times New Roman"/>
          <w:sz w:val="28"/>
          <w:szCs w:val="28"/>
        </w:rPr>
      </w:pPr>
      <w:r w:rsidRPr="003E7BEA">
        <w:rPr>
          <w:rFonts w:ascii="Times New Roman" w:hAnsi="Times New Roman" w:cs="Times New Roman"/>
          <w:sz w:val="28"/>
          <w:szCs w:val="28"/>
        </w:rPr>
        <w:t>Председатель Правительства</w:t>
      </w:r>
    </w:p>
    <w:p w:rsidR="00045801" w:rsidRDefault="00FA0913" w:rsidP="00A52CC2">
      <w:pPr>
        <w:pStyle w:val="ConsPlusNormal"/>
        <w:rPr>
          <w:rFonts w:ascii="Times New Roman" w:hAnsi="Times New Roman" w:cs="Times New Roman"/>
          <w:sz w:val="28"/>
          <w:szCs w:val="28"/>
        </w:rPr>
      </w:pPr>
      <w:r w:rsidRPr="00584FCE">
        <w:rPr>
          <w:rFonts w:ascii="Times New Roman" w:hAnsi="Times New Roman" w:cs="Times New Roman"/>
          <w:sz w:val="28"/>
          <w:szCs w:val="28"/>
        </w:rPr>
        <w:t xml:space="preserve">     </w:t>
      </w:r>
      <w:r w:rsidR="00A52CC2" w:rsidRPr="003E7BEA">
        <w:rPr>
          <w:rFonts w:ascii="Times New Roman" w:hAnsi="Times New Roman" w:cs="Times New Roman"/>
          <w:sz w:val="28"/>
          <w:szCs w:val="28"/>
        </w:rPr>
        <w:t>Российской Федерации</w:t>
      </w:r>
      <w:r w:rsidRPr="00584FCE">
        <w:rPr>
          <w:rFonts w:ascii="Times New Roman" w:hAnsi="Times New Roman" w:cs="Times New Roman"/>
          <w:sz w:val="28"/>
          <w:szCs w:val="28"/>
        </w:rPr>
        <w:tab/>
      </w:r>
      <w:r w:rsidRPr="00584FCE">
        <w:rPr>
          <w:rFonts w:ascii="Times New Roman" w:hAnsi="Times New Roman" w:cs="Times New Roman"/>
          <w:sz w:val="28"/>
          <w:szCs w:val="28"/>
        </w:rPr>
        <w:tab/>
      </w:r>
      <w:r w:rsidRPr="00584FCE">
        <w:rPr>
          <w:rFonts w:ascii="Times New Roman" w:hAnsi="Times New Roman" w:cs="Times New Roman"/>
          <w:sz w:val="28"/>
          <w:szCs w:val="28"/>
        </w:rPr>
        <w:tab/>
      </w:r>
      <w:r w:rsidRPr="00584FCE">
        <w:rPr>
          <w:rFonts w:ascii="Times New Roman" w:hAnsi="Times New Roman" w:cs="Times New Roman"/>
          <w:sz w:val="28"/>
          <w:szCs w:val="28"/>
        </w:rPr>
        <w:tab/>
      </w:r>
      <w:r w:rsidRPr="00584FCE">
        <w:rPr>
          <w:rFonts w:ascii="Times New Roman" w:hAnsi="Times New Roman" w:cs="Times New Roman"/>
          <w:sz w:val="28"/>
          <w:szCs w:val="28"/>
        </w:rPr>
        <w:tab/>
      </w:r>
      <w:r w:rsidRPr="00584FCE">
        <w:rPr>
          <w:rFonts w:ascii="Times New Roman" w:hAnsi="Times New Roman" w:cs="Times New Roman"/>
          <w:sz w:val="28"/>
          <w:szCs w:val="28"/>
        </w:rPr>
        <w:tab/>
      </w:r>
      <w:r w:rsidRPr="00584FCE">
        <w:rPr>
          <w:rFonts w:ascii="Times New Roman" w:hAnsi="Times New Roman" w:cs="Times New Roman"/>
          <w:sz w:val="28"/>
          <w:szCs w:val="28"/>
        </w:rPr>
        <w:tab/>
        <w:t xml:space="preserve">             </w:t>
      </w:r>
      <w:r w:rsidR="00A52CC2">
        <w:rPr>
          <w:rFonts w:ascii="Times New Roman" w:hAnsi="Times New Roman" w:cs="Times New Roman"/>
          <w:sz w:val="28"/>
          <w:szCs w:val="28"/>
        </w:rPr>
        <w:t>Д.Медведев</w:t>
      </w:r>
    </w:p>
    <w:p w:rsidR="00045801" w:rsidRDefault="00045801">
      <w:pPr>
        <w:rPr>
          <w:rFonts w:ascii="Times New Roman" w:hAnsi="Times New Roman" w:cs="Times New Roman"/>
          <w:sz w:val="28"/>
          <w:szCs w:val="28"/>
        </w:rPr>
        <w:sectPr w:rsidR="00045801" w:rsidSect="00E12C02">
          <w:headerReference w:type="default" r:id="rId8"/>
          <w:headerReference w:type="first" r:id="rId9"/>
          <w:pgSz w:w="11906" w:h="16838"/>
          <w:pgMar w:top="1134" w:right="567" w:bottom="1134" w:left="1134" w:header="708" w:footer="708" w:gutter="0"/>
          <w:cols w:space="708"/>
          <w:titlePg/>
          <w:docGrid w:linePitch="360"/>
        </w:sectPr>
      </w:pPr>
      <w:r>
        <w:rPr>
          <w:rFonts w:ascii="Times New Roman" w:hAnsi="Times New Roman" w:cs="Times New Roman"/>
          <w:sz w:val="28"/>
          <w:szCs w:val="28"/>
        </w:rPr>
        <w:br w:type="page"/>
      </w:r>
    </w:p>
    <w:p w:rsidR="0031287A" w:rsidRPr="008303A8" w:rsidRDefault="0031287A" w:rsidP="0031287A">
      <w:pPr>
        <w:autoSpaceDE w:val="0"/>
        <w:autoSpaceDN w:val="0"/>
        <w:adjustRightInd w:val="0"/>
        <w:spacing w:after="0" w:line="360" w:lineRule="auto"/>
        <w:ind w:left="6237"/>
        <w:jc w:val="center"/>
        <w:outlineLvl w:val="0"/>
        <w:rPr>
          <w:rFonts w:ascii="Times New Roman" w:hAnsi="Times New Roman" w:cs="Times New Roman"/>
          <w:sz w:val="28"/>
          <w:szCs w:val="28"/>
        </w:rPr>
      </w:pPr>
      <w:r w:rsidRPr="008303A8">
        <w:rPr>
          <w:rFonts w:ascii="Times New Roman" w:hAnsi="Times New Roman" w:cs="Times New Roman"/>
          <w:sz w:val="28"/>
          <w:szCs w:val="28"/>
        </w:rPr>
        <w:lastRenderedPageBreak/>
        <w:t>УТВЕРЖДЕНЫ</w:t>
      </w:r>
    </w:p>
    <w:p w:rsidR="0031287A" w:rsidRPr="008303A8" w:rsidRDefault="0031287A" w:rsidP="0031287A">
      <w:pPr>
        <w:autoSpaceDE w:val="0"/>
        <w:autoSpaceDN w:val="0"/>
        <w:adjustRightInd w:val="0"/>
        <w:spacing w:after="0" w:line="240" w:lineRule="auto"/>
        <w:ind w:left="6237"/>
        <w:jc w:val="center"/>
        <w:rPr>
          <w:rFonts w:ascii="Times New Roman" w:hAnsi="Times New Roman" w:cs="Times New Roman"/>
          <w:sz w:val="28"/>
          <w:szCs w:val="28"/>
        </w:rPr>
      </w:pPr>
      <w:r w:rsidRPr="008303A8">
        <w:rPr>
          <w:rFonts w:ascii="Times New Roman" w:hAnsi="Times New Roman" w:cs="Times New Roman"/>
          <w:sz w:val="28"/>
          <w:szCs w:val="28"/>
        </w:rPr>
        <w:t>постановлением Правительства</w:t>
      </w:r>
    </w:p>
    <w:p w:rsidR="0031287A" w:rsidRPr="008303A8" w:rsidRDefault="0031287A" w:rsidP="0031287A">
      <w:pPr>
        <w:autoSpaceDE w:val="0"/>
        <w:autoSpaceDN w:val="0"/>
        <w:adjustRightInd w:val="0"/>
        <w:spacing w:after="0" w:line="240" w:lineRule="auto"/>
        <w:ind w:left="6237"/>
        <w:jc w:val="center"/>
        <w:rPr>
          <w:rFonts w:ascii="Times New Roman" w:hAnsi="Times New Roman" w:cs="Times New Roman"/>
          <w:sz w:val="28"/>
          <w:szCs w:val="28"/>
        </w:rPr>
      </w:pPr>
      <w:r w:rsidRPr="008303A8">
        <w:rPr>
          <w:rFonts w:ascii="Times New Roman" w:hAnsi="Times New Roman" w:cs="Times New Roman"/>
          <w:sz w:val="28"/>
          <w:szCs w:val="28"/>
        </w:rPr>
        <w:t>Российской Федерации</w:t>
      </w:r>
    </w:p>
    <w:p w:rsidR="0031287A" w:rsidRPr="008303A8" w:rsidRDefault="0031287A" w:rsidP="0031287A">
      <w:pPr>
        <w:autoSpaceDE w:val="0"/>
        <w:autoSpaceDN w:val="0"/>
        <w:adjustRightInd w:val="0"/>
        <w:spacing w:after="0" w:line="240" w:lineRule="auto"/>
        <w:ind w:left="6237"/>
        <w:jc w:val="center"/>
        <w:rPr>
          <w:rFonts w:ascii="Times New Roman" w:hAnsi="Times New Roman" w:cs="Times New Roman"/>
          <w:sz w:val="28"/>
          <w:szCs w:val="28"/>
        </w:rPr>
      </w:pPr>
      <w:r w:rsidRPr="008303A8">
        <w:rPr>
          <w:rFonts w:ascii="Times New Roman" w:hAnsi="Times New Roman" w:cs="Times New Roman"/>
          <w:sz w:val="28"/>
          <w:szCs w:val="28"/>
        </w:rPr>
        <w:t xml:space="preserve">от </w:t>
      </w:r>
      <w:r>
        <w:rPr>
          <w:rFonts w:ascii="Times New Roman" w:hAnsi="Times New Roman" w:cs="Times New Roman"/>
          <w:sz w:val="28"/>
          <w:szCs w:val="28"/>
        </w:rPr>
        <w:t>________________</w:t>
      </w:r>
      <w:r w:rsidRPr="008303A8">
        <w:rPr>
          <w:rFonts w:ascii="Times New Roman" w:hAnsi="Times New Roman" w:cs="Times New Roman"/>
          <w:sz w:val="28"/>
          <w:szCs w:val="28"/>
        </w:rPr>
        <w:t xml:space="preserve"> г. </w:t>
      </w:r>
      <w:r>
        <w:rPr>
          <w:rFonts w:ascii="Times New Roman" w:hAnsi="Times New Roman" w:cs="Times New Roman"/>
          <w:sz w:val="28"/>
          <w:szCs w:val="28"/>
        </w:rPr>
        <w:t>№ _____</w:t>
      </w:r>
    </w:p>
    <w:p w:rsidR="0031287A" w:rsidRDefault="0031287A" w:rsidP="0031287A">
      <w:pPr>
        <w:autoSpaceDE w:val="0"/>
        <w:autoSpaceDN w:val="0"/>
        <w:adjustRightInd w:val="0"/>
        <w:spacing w:after="0" w:line="240" w:lineRule="auto"/>
        <w:jc w:val="right"/>
        <w:rPr>
          <w:rFonts w:ascii="Times New Roman" w:hAnsi="Times New Roman" w:cs="Times New Roman"/>
          <w:sz w:val="28"/>
          <w:szCs w:val="28"/>
        </w:rPr>
      </w:pPr>
    </w:p>
    <w:p w:rsidR="0031287A" w:rsidRDefault="0031287A" w:rsidP="0031287A">
      <w:pPr>
        <w:autoSpaceDE w:val="0"/>
        <w:autoSpaceDN w:val="0"/>
        <w:adjustRightInd w:val="0"/>
        <w:spacing w:after="0" w:line="240" w:lineRule="auto"/>
        <w:jc w:val="right"/>
        <w:rPr>
          <w:rFonts w:ascii="Times New Roman" w:hAnsi="Times New Roman" w:cs="Times New Roman"/>
          <w:sz w:val="28"/>
          <w:szCs w:val="28"/>
        </w:rPr>
      </w:pPr>
    </w:p>
    <w:p w:rsidR="0031287A" w:rsidRDefault="0031287A" w:rsidP="0031287A">
      <w:pPr>
        <w:autoSpaceDE w:val="0"/>
        <w:autoSpaceDN w:val="0"/>
        <w:adjustRightInd w:val="0"/>
        <w:spacing w:after="0" w:line="240" w:lineRule="auto"/>
        <w:jc w:val="right"/>
        <w:rPr>
          <w:rFonts w:ascii="Times New Roman" w:hAnsi="Times New Roman" w:cs="Times New Roman"/>
          <w:sz w:val="28"/>
          <w:szCs w:val="28"/>
        </w:rPr>
      </w:pPr>
    </w:p>
    <w:p w:rsidR="0031287A" w:rsidRPr="008303A8" w:rsidRDefault="0031287A" w:rsidP="0031287A">
      <w:pPr>
        <w:autoSpaceDE w:val="0"/>
        <w:autoSpaceDN w:val="0"/>
        <w:adjustRightInd w:val="0"/>
        <w:spacing w:after="0" w:line="240" w:lineRule="auto"/>
        <w:jc w:val="right"/>
        <w:rPr>
          <w:rFonts w:ascii="Times New Roman" w:hAnsi="Times New Roman" w:cs="Times New Roman"/>
          <w:sz w:val="28"/>
          <w:szCs w:val="28"/>
        </w:rPr>
      </w:pPr>
    </w:p>
    <w:p w:rsidR="0031287A" w:rsidRPr="008303A8" w:rsidRDefault="0031287A" w:rsidP="0031287A">
      <w:pPr>
        <w:autoSpaceDE w:val="0"/>
        <w:autoSpaceDN w:val="0"/>
        <w:adjustRightInd w:val="0"/>
        <w:spacing w:after="0" w:line="240" w:lineRule="auto"/>
        <w:jc w:val="center"/>
        <w:rPr>
          <w:rFonts w:ascii="Times New Roman" w:hAnsi="Times New Roman" w:cs="Times New Roman"/>
          <w:b/>
          <w:bCs/>
          <w:sz w:val="28"/>
          <w:szCs w:val="28"/>
        </w:rPr>
      </w:pPr>
      <w:r w:rsidRPr="008303A8">
        <w:rPr>
          <w:rFonts w:ascii="Times New Roman" w:hAnsi="Times New Roman" w:cs="Times New Roman"/>
          <w:b/>
          <w:bCs/>
          <w:sz w:val="28"/>
          <w:szCs w:val="28"/>
        </w:rPr>
        <w:t>ИЗМЕНЕНИЯ,</w:t>
      </w:r>
    </w:p>
    <w:p w:rsidR="0031287A" w:rsidRPr="00736791" w:rsidRDefault="0031287A" w:rsidP="002D44B7">
      <w:pPr>
        <w:autoSpaceDE w:val="0"/>
        <w:autoSpaceDN w:val="0"/>
        <w:adjustRightInd w:val="0"/>
        <w:spacing w:after="0" w:line="240" w:lineRule="auto"/>
        <w:jc w:val="center"/>
        <w:rPr>
          <w:rFonts w:ascii="Times New Roman" w:hAnsi="Times New Roman" w:cs="Times New Roman"/>
          <w:bCs/>
          <w:sz w:val="28"/>
          <w:szCs w:val="28"/>
        </w:rPr>
      </w:pPr>
      <w:r w:rsidRPr="008303A8">
        <w:rPr>
          <w:rFonts w:ascii="Times New Roman" w:hAnsi="Times New Roman" w:cs="Times New Roman"/>
          <w:b/>
          <w:bCs/>
          <w:sz w:val="28"/>
          <w:szCs w:val="28"/>
        </w:rPr>
        <w:t xml:space="preserve">КОТОРЫЕ ВНОСЯТСЯ </w:t>
      </w:r>
      <w:r w:rsidR="002D44B7" w:rsidRPr="008303A8">
        <w:rPr>
          <w:rFonts w:ascii="Times New Roman" w:hAnsi="Times New Roman" w:cs="Times New Roman"/>
          <w:b/>
          <w:bCs/>
          <w:sz w:val="28"/>
          <w:szCs w:val="28"/>
        </w:rPr>
        <w:t xml:space="preserve">В </w:t>
      </w:r>
      <w:r w:rsidR="002D44B7" w:rsidRPr="002D44B7">
        <w:rPr>
          <w:rFonts w:ascii="Times New Roman" w:hAnsi="Times New Roman" w:cs="Times New Roman"/>
          <w:b/>
          <w:bCs/>
          <w:sz w:val="28"/>
          <w:szCs w:val="28"/>
        </w:rPr>
        <w:t>ПОСТАНОВЛЕНИЕ ПРАВИТЕЛЬСТВА РОССИЙСКОЙ ФЕДЕРАЦИИ ОТ 6 ФЕВРАЛЯ 2016 Г. № 81 «ОБ УТИЛИЗАЦИОННОМ СБОРЕ В ОТНОШЕНИИ САМОХОДНЫХ МАШИН И (ИЛИ) ПРИЦЕПОВ К НИМ»</w:t>
      </w:r>
    </w:p>
    <w:p w:rsidR="0031287A" w:rsidRPr="00736791" w:rsidRDefault="0031287A" w:rsidP="0031287A">
      <w:pPr>
        <w:autoSpaceDE w:val="0"/>
        <w:autoSpaceDN w:val="0"/>
        <w:adjustRightInd w:val="0"/>
        <w:spacing w:after="0" w:line="240" w:lineRule="auto"/>
        <w:jc w:val="center"/>
        <w:rPr>
          <w:rFonts w:ascii="Times New Roman" w:hAnsi="Times New Roman" w:cs="Times New Roman"/>
          <w:bCs/>
          <w:sz w:val="28"/>
          <w:szCs w:val="28"/>
        </w:rPr>
      </w:pPr>
    </w:p>
    <w:p w:rsidR="00520074" w:rsidRPr="00520074" w:rsidRDefault="00251B4F" w:rsidP="0026630F">
      <w:pPr>
        <w:spacing w:after="0" w:line="348" w:lineRule="auto"/>
        <w:ind w:firstLine="540"/>
        <w:jc w:val="both"/>
        <w:rPr>
          <w:rFonts w:ascii="Times New Roman" w:eastAsia="Times New Roman" w:hAnsi="Times New Roman" w:cs="Times New Roman"/>
          <w:sz w:val="28"/>
          <w:szCs w:val="28"/>
          <w:lang w:eastAsia="ru-RU"/>
        </w:rPr>
      </w:pPr>
      <w:r w:rsidRPr="004B643E">
        <w:rPr>
          <w:rFonts w:ascii="Times New Roman" w:hAnsi="Times New Roman" w:cs="Times New Roman"/>
          <w:sz w:val="28"/>
          <w:szCs w:val="28"/>
        </w:rPr>
        <w:t xml:space="preserve">1. </w:t>
      </w:r>
      <w:r w:rsidRPr="004B643E">
        <w:rPr>
          <w:rFonts w:ascii="Times New Roman" w:eastAsia="Times New Roman" w:hAnsi="Times New Roman" w:cs="Times New Roman"/>
          <w:sz w:val="28"/>
          <w:szCs w:val="28"/>
          <w:lang w:eastAsia="ru-RU"/>
        </w:rPr>
        <w:t>В</w:t>
      </w:r>
      <w:r w:rsidR="00520074" w:rsidRPr="00BD495C">
        <w:rPr>
          <w:rFonts w:ascii="Times New Roman" w:eastAsia="Times New Roman" w:hAnsi="Times New Roman" w:cs="Times New Roman"/>
          <w:sz w:val="28"/>
          <w:szCs w:val="28"/>
          <w:lang w:eastAsia="ru-RU"/>
        </w:rPr>
        <w:t xml:space="preserve"> Правилах взимания, исчисления, уплаты и взыскания утилизационного сбора в отношении самоходных машин и (или) прицепов, а также возврата и зачета излишне уплаченных или излишне взысканных сумм этого сбора</w:t>
      </w:r>
      <w:r w:rsidRPr="004B643E">
        <w:rPr>
          <w:rFonts w:ascii="Times New Roman" w:eastAsia="Times New Roman" w:hAnsi="Times New Roman" w:cs="Times New Roman"/>
          <w:sz w:val="28"/>
          <w:szCs w:val="28"/>
          <w:lang w:eastAsia="ru-RU"/>
        </w:rPr>
        <w:t>, утвержденных постановлением Правительства Российской Федерации от 6 февраля 2016 г. № 81 «Об</w:t>
      </w:r>
      <w:r w:rsidR="00F83C27">
        <w:rPr>
          <w:rFonts w:ascii="Times New Roman" w:eastAsia="Times New Roman" w:hAnsi="Times New Roman" w:cs="Times New Roman"/>
          <w:sz w:val="28"/>
          <w:szCs w:val="28"/>
          <w:lang w:eastAsia="ru-RU"/>
        </w:rPr>
        <w:t> </w:t>
      </w:r>
      <w:r w:rsidRPr="004B643E">
        <w:rPr>
          <w:rFonts w:ascii="Times New Roman" w:eastAsia="Times New Roman" w:hAnsi="Times New Roman" w:cs="Times New Roman"/>
          <w:sz w:val="28"/>
          <w:szCs w:val="28"/>
          <w:lang w:eastAsia="ru-RU"/>
        </w:rPr>
        <w:t>утилизационном сборе в отношении самоходных машин и (или) прицепов и</w:t>
      </w:r>
      <w:r w:rsidR="00F83C27">
        <w:rPr>
          <w:rFonts w:ascii="Times New Roman" w:eastAsia="Times New Roman" w:hAnsi="Times New Roman" w:cs="Times New Roman"/>
          <w:sz w:val="28"/>
          <w:szCs w:val="28"/>
          <w:lang w:eastAsia="ru-RU"/>
        </w:rPr>
        <w:t> </w:t>
      </w:r>
      <w:r w:rsidRPr="004B643E">
        <w:rPr>
          <w:rFonts w:ascii="Times New Roman" w:eastAsia="Times New Roman" w:hAnsi="Times New Roman" w:cs="Times New Roman"/>
          <w:sz w:val="28"/>
          <w:szCs w:val="28"/>
          <w:lang w:eastAsia="ru-RU"/>
        </w:rPr>
        <w:t>о</w:t>
      </w:r>
      <w:r w:rsidR="00F83C27">
        <w:rPr>
          <w:rFonts w:ascii="Times New Roman" w:eastAsia="Times New Roman" w:hAnsi="Times New Roman" w:cs="Times New Roman"/>
          <w:sz w:val="28"/>
          <w:szCs w:val="28"/>
          <w:lang w:eastAsia="ru-RU"/>
        </w:rPr>
        <w:t> </w:t>
      </w:r>
      <w:r w:rsidRPr="004B643E">
        <w:rPr>
          <w:rFonts w:ascii="Times New Roman" w:eastAsia="Times New Roman" w:hAnsi="Times New Roman" w:cs="Times New Roman"/>
          <w:sz w:val="28"/>
          <w:szCs w:val="28"/>
          <w:lang w:eastAsia="ru-RU"/>
        </w:rPr>
        <w:t>внесении изменений в некоторые акты Правительства Российской Федерации» (Собрание законодательства Российской Федерации 2016, № 7, ст. 991, № 20, ст. 2840)</w:t>
      </w:r>
      <w:r w:rsidR="00E9454F" w:rsidRPr="004B643E">
        <w:rPr>
          <w:rFonts w:ascii="Times New Roman" w:eastAsia="Times New Roman" w:hAnsi="Times New Roman" w:cs="Times New Roman"/>
          <w:sz w:val="28"/>
          <w:szCs w:val="28"/>
          <w:lang w:eastAsia="ru-RU"/>
        </w:rPr>
        <w:t xml:space="preserve"> (далее – Правила)</w:t>
      </w:r>
      <w:r w:rsidRPr="004B643E">
        <w:rPr>
          <w:rFonts w:ascii="Times New Roman" w:eastAsia="Times New Roman" w:hAnsi="Times New Roman" w:cs="Times New Roman"/>
          <w:sz w:val="28"/>
          <w:szCs w:val="28"/>
          <w:lang w:eastAsia="ru-RU"/>
        </w:rPr>
        <w:t>:</w:t>
      </w:r>
    </w:p>
    <w:p w:rsidR="00695EC1" w:rsidRPr="002D44B7" w:rsidRDefault="00251B4F" w:rsidP="002D44B7">
      <w:pPr>
        <w:autoSpaceDE w:val="0"/>
        <w:autoSpaceDN w:val="0"/>
        <w:adjustRightInd w:val="0"/>
        <w:spacing w:after="0" w:line="348"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а)</w:t>
      </w:r>
      <w:r w:rsidR="002D44B7">
        <w:rPr>
          <w:rFonts w:ascii="Times New Roman" w:hAnsi="Times New Roman" w:cs="Times New Roman"/>
          <w:sz w:val="28"/>
          <w:szCs w:val="28"/>
        </w:rPr>
        <w:t xml:space="preserve"> </w:t>
      </w:r>
      <w:r w:rsidR="00695EC1">
        <w:rPr>
          <w:rFonts w:ascii="Times New Roman" w:hAnsi="Times New Roman" w:cs="Times New Roman"/>
          <w:sz w:val="28"/>
          <w:szCs w:val="28"/>
        </w:rPr>
        <w:t>в абзаце 1 пункта 7 слова</w:t>
      </w:r>
      <w:r w:rsidR="00695EC1" w:rsidRPr="0022140F">
        <w:rPr>
          <w:rFonts w:ascii="Times New Roman" w:hAnsi="Times New Roman" w:cs="Times New Roman"/>
          <w:sz w:val="28"/>
          <w:szCs w:val="28"/>
        </w:rPr>
        <w:t xml:space="preserve"> «бланке </w:t>
      </w:r>
      <w:r w:rsidR="00695EC1" w:rsidRPr="0022140F">
        <w:rPr>
          <w:rFonts w:ascii="Times New Roman" w:hAnsi="Times New Roman" w:cs="Times New Roman"/>
          <w:color w:val="000000" w:themeColor="text1"/>
          <w:sz w:val="28"/>
          <w:szCs w:val="28"/>
        </w:rPr>
        <w:t>паспорта самоходной машины и других видов техники, в том числе</w:t>
      </w:r>
      <w:r w:rsidR="00FA0913">
        <w:rPr>
          <w:rFonts w:ascii="Times New Roman" w:hAnsi="Times New Roman" w:cs="Times New Roman"/>
          <w:color w:val="000000" w:themeColor="text1"/>
          <w:sz w:val="28"/>
          <w:szCs w:val="28"/>
        </w:rPr>
        <w:t xml:space="preserve"> на</w:t>
      </w:r>
      <w:r w:rsidR="00695EC1" w:rsidRPr="0022140F">
        <w:rPr>
          <w:rFonts w:ascii="Times New Roman" w:hAnsi="Times New Roman" w:cs="Times New Roman"/>
          <w:color w:val="000000" w:themeColor="text1"/>
          <w:sz w:val="28"/>
          <w:szCs w:val="28"/>
        </w:rPr>
        <w:t>» исключить;</w:t>
      </w:r>
    </w:p>
    <w:p w:rsidR="00A75914" w:rsidRPr="00A75914" w:rsidRDefault="002D44B7" w:rsidP="002D44B7">
      <w:pPr>
        <w:autoSpaceDE w:val="0"/>
        <w:autoSpaceDN w:val="0"/>
        <w:adjustRightInd w:val="0"/>
        <w:spacing w:after="0" w:line="34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251B4F">
        <w:rPr>
          <w:rFonts w:ascii="Times New Roman" w:hAnsi="Times New Roman" w:cs="Times New Roman"/>
          <w:color w:val="000000" w:themeColor="text1"/>
          <w:sz w:val="28"/>
          <w:szCs w:val="28"/>
        </w:rPr>
        <w:t>) д</w:t>
      </w:r>
      <w:r w:rsidR="00251B4F" w:rsidRPr="00A75914">
        <w:rPr>
          <w:rFonts w:ascii="Times New Roman" w:hAnsi="Times New Roman" w:cs="Times New Roman"/>
          <w:color w:val="000000" w:themeColor="text1"/>
          <w:sz w:val="28"/>
          <w:szCs w:val="28"/>
        </w:rPr>
        <w:t xml:space="preserve">ополнить </w:t>
      </w:r>
      <w:r w:rsidR="00A75914" w:rsidRPr="00A75914">
        <w:rPr>
          <w:rFonts w:ascii="Times New Roman" w:hAnsi="Times New Roman" w:cs="Times New Roman"/>
          <w:color w:val="000000" w:themeColor="text1"/>
          <w:sz w:val="28"/>
          <w:szCs w:val="28"/>
        </w:rPr>
        <w:t>подпункт 11(1) следующего содержания:</w:t>
      </w:r>
    </w:p>
    <w:p w:rsidR="00A75914" w:rsidRPr="00A75914" w:rsidRDefault="00A75914" w:rsidP="0026630F">
      <w:pPr>
        <w:shd w:val="clear" w:color="auto" w:fill="FFFFFF"/>
        <w:spacing w:after="0" w:line="348" w:lineRule="auto"/>
        <w:ind w:left="14" w:right="7" w:firstLine="695"/>
        <w:jc w:val="both"/>
        <w:rPr>
          <w:rFonts w:ascii="Times New Roman" w:eastAsia="Times New Roman" w:hAnsi="Times New Roman" w:cs="Times New Roman"/>
          <w:color w:val="000000" w:themeColor="text1"/>
          <w:sz w:val="28"/>
          <w:szCs w:val="28"/>
          <w:lang w:eastAsia="ru-RU"/>
        </w:rPr>
      </w:pPr>
      <w:r w:rsidRPr="00A75914">
        <w:rPr>
          <w:rFonts w:ascii="Times New Roman" w:hAnsi="Times New Roman" w:cs="Times New Roman"/>
          <w:color w:val="000000" w:themeColor="text1"/>
          <w:sz w:val="28"/>
          <w:szCs w:val="28"/>
        </w:rPr>
        <w:t>«</w:t>
      </w:r>
      <w:r w:rsidRPr="00A75914">
        <w:rPr>
          <w:rFonts w:ascii="Times New Roman" w:eastAsia="Times New Roman" w:hAnsi="Times New Roman" w:cs="Times New Roman"/>
          <w:color w:val="000000" w:themeColor="text1"/>
          <w:sz w:val="28"/>
          <w:szCs w:val="28"/>
          <w:lang w:eastAsia="ru-RU"/>
        </w:rPr>
        <w:t>11(1). Документы, определенные пунктом 11 настоящих Правил, должны быть представлены в таможенный орган в срок не позднее 15 дней со дня:</w:t>
      </w:r>
    </w:p>
    <w:p w:rsidR="00A75914" w:rsidRPr="00A75914" w:rsidRDefault="00A75914" w:rsidP="0026630F">
      <w:pPr>
        <w:shd w:val="clear" w:color="auto" w:fill="FFFFFF"/>
        <w:spacing w:after="0" w:line="348" w:lineRule="auto"/>
        <w:ind w:left="14" w:firstLine="720"/>
        <w:jc w:val="both"/>
        <w:rPr>
          <w:rFonts w:ascii="Times New Roman" w:eastAsia="Times New Roman" w:hAnsi="Times New Roman" w:cs="Times New Roman"/>
          <w:color w:val="000000" w:themeColor="text1"/>
          <w:sz w:val="28"/>
          <w:szCs w:val="28"/>
          <w:lang w:eastAsia="ru-RU"/>
        </w:rPr>
      </w:pPr>
      <w:r w:rsidRPr="00A75914">
        <w:rPr>
          <w:rFonts w:ascii="Times New Roman" w:eastAsia="Times New Roman" w:hAnsi="Times New Roman" w:cs="Times New Roman"/>
          <w:color w:val="000000" w:themeColor="text1"/>
          <w:sz w:val="28"/>
          <w:szCs w:val="28"/>
          <w:lang w:eastAsia="ru-RU"/>
        </w:rPr>
        <w:t>выпуска самоходных машин и (или) прицепов в соответствии с заявленной таможенной процедурой (при осуществлении таможенного декларирования);</w:t>
      </w:r>
    </w:p>
    <w:p w:rsidR="00A75914" w:rsidRDefault="00A75914" w:rsidP="0026630F">
      <w:pPr>
        <w:shd w:val="clear" w:color="auto" w:fill="FFFFFF"/>
        <w:spacing w:after="0" w:line="348" w:lineRule="auto"/>
        <w:ind w:left="7" w:firstLine="720"/>
        <w:jc w:val="both"/>
        <w:rPr>
          <w:rFonts w:ascii="Times New Roman" w:eastAsia="Times New Roman" w:hAnsi="Times New Roman" w:cs="Times New Roman"/>
          <w:color w:val="000000" w:themeColor="text1"/>
          <w:sz w:val="28"/>
          <w:szCs w:val="28"/>
          <w:lang w:eastAsia="ru-RU"/>
        </w:rPr>
      </w:pPr>
      <w:r w:rsidRPr="00A75914">
        <w:rPr>
          <w:rFonts w:ascii="Times New Roman" w:eastAsia="Times New Roman" w:hAnsi="Times New Roman" w:cs="Times New Roman"/>
          <w:color w:val="000000" w:themeColor="text1"/>
          <w:sz w:val="28"/>
          <w:szCs w:val="28"/>
          <w:lang w:eastAsia="ru-RU"/>
        </w:rPr>
        <w:t>фактического пересечения самоходными машинами и (или) прицепами Государственной границы Российской Федерации и (или) пределов территорий, над</w:t>
      </w:r>
      <w:r w:rsidR="00432CD7">
        <w:rPr>
          <w:rFonts w:ascii="Times New Roman" w:eastAsia="Times New Roman" w:hAnsi="Times New Roman" w:cs="Times New Roman"/>
          <w:color w:val="000000" w:themeColor="text1"/>
          <w:sz w:val="28"/>
          <w:szCs w:val="28"/>
          <w:lang w:eastAsia="ru-RU"/>
        </w:rPr>
        <w:t> </w:t>
      </w:r>
      <w:r w:rsidRPr="00A75914">
        <w:rPr>
          <w:rFonts w:ascii="Times New Roman" w:eastAsia="Times New Roman" w:hAnsi="Times New Roman" w:cs="Times New Roman"/>
          <w:color w:val="000000" w:themeColor="text1"/>
          <w:sz w:val="28"/>
          <w:szCs w:val="28"/>
          <w:lang w:eastAsia="ru-RU"/>
        </w:rPr>
        <w:t>которыми Российская Федерация осуществляет юрисдикцию в соответствии с</w:t>
      </w:r>
      <w:r w:rsidR="00432CD7">
        <w:rPr>
          <w:rFonts w:ascii="Times New Roman" w:eastAsia="Times New Roman" w:hAnsi="Times New Roman" w:cs="Times New Roman"/>
          <w:color w:val="000000" w:themeColor="text1"/>
          <w:sz w:val="28"/>
          <w:szCs w:val="28"/>
          <w:lang w:eastAsia="ru-RU"/>
        </w:rPr>
        <w:t> </w:t>
      </w:r>
      <w:r w:rsidRPr="00A75914">
        <w:rPr>
          <w:rFonts w:ascii="Times New Roman" w:eastAsia="Times New Roman" w:hAnsi="Times New Roman" w:cs="Times New Roman"/>
          <w:color w:val="000000" w:themeColor="text1"/>
          <w:sz w:val="28"/>
          <w:szCs w:val="28"/>
          <w:lang w:eastAsia="ru-RU"/>
        </w:rPr>
        <w:t>законодательством Российской Федерации и нормами международного права (в</w:t>
      </w:r>
      <w:r w:rsidR="00432CD7">
        <w:rPr>
          <w:rFonts w:ascii="Times New Roman" w:eastAsia="Times New Roman" w:hAnsi="Times New Roman" w:cs="Times New Roman"/>
          <w:color w:val="000000" w:themeColor="text1"/>
          <w:sz w:val="28"/>
          <w:szCs w:val="28"/>
          <w:lang w:eastAsia="ru-RU"/>
        </w:rPr>
        <w:t> </w:t>
      </w:r>
      <w:r w:rsidRPr="00A75914">
        <w:rPr>
          <w:rFonts w:ascii="Times New Roman" w:eastAsia="Times New Roman" w:hAnsi="Times New Roman" w:cs="Times New Roman"/>
          <w:color w:val="000000" w:themeColor="text1"/>
          <w:sz w:val="28"/>
          <w:szCs w:val="28"/>
          <w:lang w:eastAsia="ru-RU"/>
        </w:rPr>
        <w:t>случае, если декларирование самоходных машин и (или) прицепов при ввозе в</w:t>
      </w:r>
      <w:r w:rsidR="00432CD7">
        <w:rPr>
          <w:rFonts w:ascii="Times New Roman" w:eastAsia="Times New Roman" w:hAnsi="Times New Roman" w:cs="Times New Roman"/>
          <w:color w:val="000000" w:themeColor="text1"/>
          <w:sz w:val="28"/>
          <w:szCs w:val="28"/>
          <w:lang w:eastAsia="ru-RU"/>
        </w:rPr>
        <w:t> </w:t>
      </w:r>
      <w:r w:rsidRPr="00A75914">
        <w:rPr>
          <w:rFonts w:ascii="Times New Roman" w:eastAsia="Times New Roman" w:hAnsi="Times New Roman" w:cs="Times New Roman"/>
          <w:color w:val="000000" w:themeColor="text1"/>
          <w:sz w:val="28"/>
          <w:szCs w:val="28"/>
          <w:lang w:eastAsia="ru-RU"/>
        </w:rPr>
        <w:t>Российскую Федерацию не осуществляется).»</w:t>
      </w:r>
      <w:r w:rsidR="00251B4F">
        <w:rPr>
          <w:rFonts w:ascii="Times New Roman" w:eastAsia="Times New Roman" w:hAnsi="Times New Roman" w:cs="Times New Roman"/>
          <w:color w:val="000000" w:themeColor="text1"/>
          <w:sz w:val="28"/>
          <w:szCs w:val="28"/>
          <w:lang w:eastAsia="ru-RU"/>
        </w:rPr>
        <w:t>;</w:t>
      </w:r>
    </w:p>
    <w:p w:rsidR="00E12C02" w:rsidRPr="000744BB" w:rsidRDefault="00E12C02" w:rsidP="000744BB">
      <w:pPr>
        <w:pStyle w:val="a7"/>
        <w:numPr>
          <w:ilvl w:val="0"/>
          <w:numId w:val="11"/>
        </w:numPr>
        <w:spacing w:line="360" w:lineRule="auto"/>
        <w:ind w:left="0" w:firstLine="709"/>
        <w:jc w:val="both"/>
        <w:rPr>
          <w:rFonts w:ascii="Times New Roman" w:eastAsia="Times New Roman" w:hAnsi="Times New Roman" w:cs="Times New Roman"/>
          <w:sz w:val="28"/>
          <w:szCs w:val="28"/>
          <w:lang w:eastAsia="ru-RU"/>
        </w:rPr>
      </w:pPr>
      <w:r w:rsidRPr="000744BB">
        <w:rPr>
          <w:rFonts w:ascii="Times New Roman" w:eastAsia="Times New Roman" w:hAnsi="Times New Roman" w:cs="Times New Roman"/>
          <w:sz w:val="28"/>
          <w:szCs w:val="28"/>
          <w:lang w:eastAsia="ru-RU"/>
        </w:rPr>
        <w:lastRenderedPageBreak/>
        <w:t>Перечень</w:t>
      </w:r>
      <w:r w:rsidR="00520074" w:rsidRPr="000744BB">
        <w:rPr>
          <w:rFonts w:ascii="Times New Roman" w:eastAsia="Times New Roman" w:hAnsi="Times New Roman" w:cs="Times New Roman"/>
          <w:sz w:val="28"/>
          <w:szCs w:val="28"/>
          <w:lang w:eastAsia="ru-RU"/>
        </w:rPr>
        <w:t xml:space="preserve"> видов и категорий самоходных машин и прицепов, в отношении которых уплачивается утилизационный сбор, а также размеров утилизационного сбора</w:t>
      </w:r>
      <w:r w:rsidR="00BD495C" w:rsidRPr="000744BB">
        <w:rPr>
          <w:rFonts w:ascii="Times New Roman" w:eastAsia="Times New Roman" w:hAnsi="Times New Roman" w:cs="Times New Roman"/>
          <w:sz w:val="28"/>
          <w:szCs w:val="28"/>
          <w:lang w:eastAsia="ru-RU"/>
        </w:rPr>
        <w:t>, утвержденный постановлением Правительства Российской Федерации</w:t>
      </w:r>
      <w:r w:rsidR="0010703E" w:rsidRPr="000744BB">
        <w:rPr>
          <w:rFonts w:ascii="Times New Roman" w:eastAsia="Times New Roman" w:hAnsi="Times New Roman" w:cs="Times New Roman"/>
          <w:sz w:val="28"/>
          <w:szCs w:val="28"/>
          <w:lang w:eastAsia="ru-RU"/>
        </w:rPr>
        <w:t xml:space="preserve"> </w:t>
      </w:r>
      <w:r w:rsidR="00BD495C" w:rsidRPr="000744BB">
        <w:rPr>
          <w:rFonts w:ascii="Times New Roman" w:eastAsia="Times New Roman" w:hAnsi="Times New Roman" w:cs="Times New Roman"/>
          <w:sz w:val="28"/>
          <w:szCs w:val="28"/>
          <w:lang w:eastAsia="ru-RU"/>
        </w:rPr>
        <w:t>от</w:t>
      </w:r>
      <w:r w:rsidR="0010703E" w:rsidRPr="000744BB">
        <w:rPr>
          <w:rFonts w:ascii="Times New Roman" w:eastAsia="Times New Roman" w:hAnsi="Times New Roman" w:cs="Times New Roman"/>
          <w:sz w:val="28"/>
          <w:szCs w:val="28"/>
          <w:lang w:eastAsia="ru-RU"/>
        </w:rPr>
        <w:t> </w:t>
      </w:r>
      <w:r w:rsidR="00BD495C" w:rsidRPr="000744BB">
        <w:rPr>
          <w:rFonts w:ascii="Times New Roman" w:eastAsia="Times New Roman" w:hAnsi="Times New Roman" w:cs="Times New Roman"/>
          <w:sz w:val="28"/>
          <w:szCs w:val="28"/>
          <w:lang w:eastAsia="ru-RU"/>
        </w:rPr>
        <w:t>6</w:t>
      </w:r>
      <w:r w:rsidR="0010703E" w:rsidRPr="000744BB">
        <w:rPr>
          <w:rFonts w:ascii="Times New Roman" w:eastAsia="Times New Roman" w:hAnsi="Times New Roman" w:cs="Times New Roman"/>
          <w:sz w:val="28"/>
          <w:szCs w:val="28"/>
          <w:lang w:eastAsia="ru-RU"/>
        </w:rPr>
        <w:t> </w:t>
      </w:r>
      <w:r w:rsidR="00BD495C" w:rsidRPr="000744BB">
        <w:rPr>
          <w:rFonts w:ascii="Times New Roman" w:eastAsia="Times New Roman" w:hAnsi="Times New Roman" w:cs="Times New Roman"/>
          <w:sz w:val="28"/>
          <w:szCs w:val="28"/>
          <w:lang w:eastAsia="ru-RU"/>
        </w:rPr>
        <w:t>февраля 2016 г. № 81 «Об утилизационном сборе в отношении самоходных машин и (или) прицепов и о внесении изменений в некоторые акты Правительства Российской Федерации» (Собрание законодательства Российской Федерации 2016,</w:t>
      </w:r>
      <w:r w:rsidR="0010703E" w:rsidRPr="000744BB">
        <w:rPr>
          <w:rFonts w:ascii="Times New Roman" w:eastAsia="Times New Roman" w:hAnsi="Times New Roman" w:cs="Times New Roman"/>
          <w:sz w:val="28"/>
          <w:szCs w:val="28"/>
          <w:lang w:eastAsia="ru-RU"/>
        </w:rPr>
        <w:t xml:space="preserve"> </w:t>
      </w:r>
      <w:r w:rsidR="00BD495C" w:rsidRPr="000744BB">
        <w:rPr>
          <w:rFonts w:ascii="Times New Roman" w:eastAsia="Times New Roman" w:hAnsi="Times New Roman" w:cs="Times New Roman"/>
          <w:sz w:val="28"/>
          <w:szCs w:val="28"/>
          <w:lang w:eastAsia="ru-RU"/>
        </w:rPr>
        <w:t>№</w:t>
      </w:r>
      <w:r w:rsidR="0010703E" w:rsidRPr="000744BB">
        <w:rPr>
          <w:rFonts w:ascii="Times New Roman" w:eastAsia="Times New Roman" w:hAnsi="Times New Roman" w:cs="Times New Roman"/>
          <w:sz w:val="28"/>
          <w:szCs w:val="28"/>
          <w:lang w:eastAsia="ru-RU"/>
        </w:rPr>
        <w:t> </w:t>
      </w:r>
      <w:r w:rsidR="00BD495C" w:rsidRPr="000744BB">
        <w:rPr>
          <w:rFonts w:ascii="Times New Roman" w:eastAsia="Times New Roman" w:hAnsi="Times New Roman" w:cs="Times New Roman"/>
          <w:sz w:val="28"/>
          <w:szCs w:val="28"/>
          <w:lang w:eastAsia="ru-RU"/>
        </w:rPr>
        <w:t>7, ст. 991, № 20, ст. 2840)</w:t>
      </w:r>
      <w:r w:rsidR="00A75D5F" w:rsidRPr="000744BB">
        <w:rPr>
          <w:rFonts w:ascii="Times New Roman" w:eastAsia="Times New Roman" w:hAnsi="Times New Roman" w:cs="Times New Roman"/>
          <w:sz w:val="28"/>
          <w:szCs w:val="28"/>
          <w:lang w:eastAsia="ru-RU"/>
        </w:rPr>
        <w:t>, изложить в следующей редакции</w:t>
      </w:r>
      <w:r w:rsidRPr="000744BB">
        <w:rPr>
          <w:rFonts w:ascii="Times New Roman" w:eastAsia="Times New Roman" w:hAnsi="Times New Roman" w:cs="Times New Roman"/>
          <w:sz w:val="28"/>
          <w:szCs w:val="28"/>
          <w:lang w:eastAsia="ru-RU"/>
        </w:rPr>
        <w:t>:</w:t>
      </w:r>
    </w:p>
    <w:p w:rsidR="000744BB" w:rsidRPr="007D6764" w:rsidRDefault="000744BB" w:rsidP="000744BB">
      <w:pPr>
        <w:autoSpaceDE w:val="0"/>
        <w:autoSpaceDN w:val="0"/>
        <w:adjustRightInd w:val="0"/>
        <w:spacing w:after="0" w:line="240" w:lineRule="auto"/>
        <w:jc w:val="center"/>
        <w:rPr>
          <w:rFonts w:ascii="Times New Roman" w:hAnsi="Times New Roman" w:cs="Times New Roman"/>
          <w:bCs/>
          <w:sz w:val="28"/>
          <w:szCs w:val="28"/>
        </w:rPr>
      </w:pPr>
      <w:r w:rsidRPr="007D6764">
        <w:rPr>
          <w:rFonts w:ascii="Times New Roman" w:hAnsi="Times New Roman" w:cs="Times New Roman"/>
          <w:sz w:val="28"/>
          <w:szCs w:val="28"/>
        </w:rPr>
        <w:t>«</w:t>
      </w:r>
      <w:r w:rsidRPr="007D6764">
        <w:rPr>
          <w:rFonts w:ascii="Times New Roman" w:hAnsi="Times New Roman" w:cs="Times New Roman"/>
          <w:bCs/>
          <w:sz w:val="28"/>
          <w:szCs w:val="28"/>
        </w:rPr>
        <w:t>ПЕРЕЧЕНЬ</w:t>
      </w:r>
    </w:p>
    <w:p w:rsidR="000744BB" w:rsidRPr="007D6764" w:rsidRDefault="000744BB" w:rsidP="000744BB">
      <w:pPr>
        <w:autoSpaceDE w:val="0"/>
        <w:autoSpaceDN w:val="0"/>
        <w:adjustRightInd w:val="0"/>
        <w:spacing w:after="0" w:line="240" w:lineRule="auto"/>
        <w:jc w:val="center"/>
        <w:rPr>
          <w:rFonts w:ascii="Times New Roman" w:hAnsi="Times New Roman" w:cs="Times New Roman"/>
          <w:bCs/>
          <w:sz w:val="28"/>
          <w:szCs w:val="28"/>
        </w:rPr>
      </w:pPr>
      <w:r w:rsidRPr="007D6764">
        <w:rPr>
          <w:rFonts w:ascii="Times New Roman" w:hAnsi="Times New Roman" w:cs="Times New Roman"/>
          <w:bCs/>
          <w:sz w:val="28"/>
          <w:szCs w:val="28"/>
        </w:rPr>
        <w:t>ВИДОВ И КАТЕГОРИЙ САМОХОДНЫХ МАШИН И ПРИЦЕПОВ К НИМ,</w:t>
      </w:r>
    </w:p>
    <w:p w:rsidR="000744BB" w:rsidRPr="007D6764" w:rsidRDefault="000744BB" w:rsidP="000744BB">
      <w:pPr>
        <w:autoSpaceDE w:val="0"/>
        <w:autoSpaceDN w:val="0"/>
        <w:adjustRightInd w:val="0"/>
        <w:spacing w:after="0" w:line="240" w:lineRule="auto"/>
        <w:jc w:val="center"/>
        <w:rPr>
          <w:rFonts w:ascii="Times New Roman" w:hAnsi="Times New Roman" w:cs="Times New Roman"/>
          <w:bCs/>
          <w:sz w:val="28"/>
          <w:szCs w:val="28"/>
        </w:rPr>
      </w:pPr>
      <w:r w:rsidRPr="007D6764">
        <w:rPr>
          <w:rFonts w:ascii="Times New Roman" w:hAnsi="Times New Roman" w:cs="Times New Roman"/>
          <w:bCs/>
          <w:sz w:val="28"/>
          <w:szCs w:val="28"/>
        </w:rPr>
        <w:t>В ОТНОШЕНИИ КОТОРЫХ УП</w:t>
      </w:r>
      <w:r w:rsidRPr="007D6764">
        <w:rPr>
          <w:rFonts w:ascii="Times New Roman" w:hAnsi="Times New Roman" w:cs="Times New Roman"/>
          <w:bCs/>
          <w:sz w:val="28"/>
          <w:szCs w:val="28"/>
        </w:rPr>
        <w:t xml:space="preserve">ЛАЧИВАЕТСЯ УТИЛИЗАЦИОННЫЙ СБОР, </w:t>
      </w:r>
      <w:r w:rsidRPr="007D6764">
        <w:rPr>
          <w:rFonts w:ascii="Times New Roman" w:hAnsi="Times New Roman" w:cs="Times New Roman"/>
          <w:bCs/>
          <w:sz w:val="28"/>
          <w:szCs w:val="28"/>
        </w:rPr>
        <w:t>А ТАКЖЕ РАЗМЕРОВ УТИЛИЗАЦИОННОГО СБОРА</w:t>
      </w:r>
    </w:p>
    <w:p w:rsidR="000744BB" w:rsidRDefault="000744BB" w:rsidP="000744BB">
      <w:pPr>
        <w:autoSpaceDE w:val="0"/>
        <w:autoSpaceDN w:val="0"/>
        <w:adjustRightInd w:val="0"/>
        <w:spacing w:after="0" w:line="240" w:lineRule="auto"/>
        <w:jc w:val="center"/>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89"/>
        <w:gridCol w:w="4195"/>
        <w:gridCol w:w="2170"/>
        <w:gridCol w:w="2218"/>
      </w:tblGrid>
      <w:tr w:rsidR="007D6764" w:rsidRPr="007D6764">
        <w:tc>
          <w:tcPr>
            <w:tcW w:w="989" w:type="dxa"/>
            <w:vMerge w:val="restart"/>
            <w:tcBorders>
              <w:top w:val="single" w:sz="4" w:space="0" w:color="auto"/>
              <w:bottom w:val="single" w:sz="4" w:space="0" w:color="auto"/>
              <w:right w:val="single" w:sz="4" w:space="0" w:color="auto"/>
            </w:tcBorders>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Идентификационный код </w:t>
            </w:r>
            <w:hyperlink w:anchor="Par372" w:history="1">
              <w:r w:rsidRPr="007D6764">
                <w:rPr>
                  <w:rFonts w:ascii="Times New Roman" w:hAnsi="Times New Roman" w:cs="Times New Roman"/>
                  <w:color w:val="000000" w:themeColor="text1"/>
                  <w:sz w:val="28"/>
                  <w:szCs w:val="28"/>
                </w:rPr>
                <w:t>&lt;1&gt;</w:t>
              </w:r>
            </w:hyperlink>
          </w:p>
        </w:tc>
        <w:tc>
          <w:tcPr>
            <w:tcW w:w="4195" w:type="dxa"/>
            <w:vMerge w:val="restart"/>
            <w:tcBorders>
              <w:top w:val="single" w:sz="4" w:space="0" w:color="auto"/>
              <w:left w:val="single" w:sz="4" w:space="0" w:color="auto"/>
              <w:bottom w:val="single" w:sz="4" w:space="0" w:color="auto"/>
              <w:right w:val="single" w:sz="4" w:space="0" w:color="auto"/>
            </w:tcBorders>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Виды и категории самоходных машин и прицепов к ним </w:t>
            </w:r>
            <w:hyperlink w:anchor="Par373" w:history="1">
              <w:r w:rsidRPr="007D6764">
                <w:rPr>
                  <w:rFonts w:ascii="Times New Roman" w:hAnsi="Times New Roman" w:cs="Times New Roman"/>
                  <w:color w:val="000000" w:themeColor="text1"/>
                  <w:sz w:val="28"/>
                  <w:szCs w:val="28"/>
                </w:rPr>
                <w:t>&lt;2&gt;</w:t>
              </w:r>
            </w:hyperlink>
            <w:r w:rsidRPr="007D6764">
              <w:rPr>
                <w:rFonts w:ascii="Times New Roman" w:hAnsi="Times New Roman" w:cs="Times New Roman"/>
                <w:color w:val="000000" w:themeColor="text1"/>
                <w:sz w:val="28"/>
                <w:szCs w:val="28"/>
              </w:rPr>
              <w:t xml:space="preserve">, </w:t>
            </w:r>
            <w:hyperlink w:anchor="Par374" w:history="1">
              <w:r w:rsidRPr="007D6764">
                <w:rPr>
                  <w:rFonts w:ascii="Times New Roman" w:hAnsi="Times New Roman" w:cs="Times New Roman"/>
                  <w:color w:val="000000" w:themeColor="text1"/>
                  <w:sz w:val="28"/>
                  <w:szCs w:val="28"/>
                </w:rPr>
                <w:t>&lt;3&gt;</w:t>
              </w:r>
            </w:hyperlink>
          </w:p>
        </w:tc>
        <w:tc>
          <w:tcPr>
            <w:tcW w:w="4388" w:type="dxa"/>
            <w:gridSpan w:val="2"/>
            <w:tcBorders>
              <w:top w:val="single" w:sz="4" w:space="0" w:color="auto"/>
              <w:left w:val="single" w:sz="4" w:space="0" w:color="auto"/>
              <w:bottom w:val="single" w:sz="4" w:space="0" w:color="auto"/>
            </w:tcBorders>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Коэффициент расчета размера утилизационного сбора </w:t>
            </w:r>
            <w:hyperlink w:anchor="Par375" w:history="1">
              <w:r w:rsidRPr="007D6764">
                <w:rPr>
                  <w:rFonts w:ascii="Times New Roman" w:hAnsi="Times New Roman" w:cs="Times New Roman"/>
                  <w:color w:val="000000" w:themeColor="text1"/>
                  <w:sz w:val="28"/>
                  <w:szCs w:val="28"/>
                </w:rPr>
                <w:t>&lt;4&gt;</w:t>
              </w:r>
            </w:hyperlink>
          </w:p>
        </w:tc>
      </w:tr>
      <w:tr w:rsidR="007D6764" w:rsidRPr="007D6764">
        <w:tc>
          <w:tcPr>
            <w:tcW w:w="989" w:type="dxa"/>
            <w:vMerge/>
            <w:tcBorders>
              <w:top w:val="single" w:sz="4" w:space="0" w:color="auto"/>
              <w:bottom w:val="single" w:sz="4" w:space="0" w:color="auto"/>
              <w:right w:val="single" w:sz="4" w:space="0" w:color="auto"/>
            </w:tcBorders>
          </w:tcPr>
          <w:p w:rsidR="000744BB" w:rsidRPr="007D6764" w:rsidRDefault="000744BB">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p>
        </w:tc>
        <w:tc>
          <w:tcPr>
            <w:tcW w:w="4195" w:type="dxa"/>
            <w:vMerge/>
            <w:tcBorders>
              <w:top w:val="single" w:sz="4" w:space="0" w:color="auto"/>
              <w:left w:val="single" w:sz="4" w:space="0" w:color="auto"/>
              <w:bottom w:val="single" w:sz="4" w:space="0" w:color="auto"/>
              <w:right w:val="single" w:sz="4" w:space="0" w:color="auto"/>
            </w:tcBorders>
          </w:tcPr>
          <w:p w:rsidR="000744BB" w:rsidRPr="007D6764" w:rsidRDefault="000744BB">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p>
        </w:tc>
        <w:tc>
          <w:tcPr>
            <w:tcW w:w="2170" w:type="dxa"/>
            <w:tcBorders>
              <w:top w:val="single" w:sz="4" w:space="0" w:color="auto"/>
              <w:left w:val="single" w:sz="4" w:space="0" w:color="auto"/>
              <w:bottom w:val="single" w:sz="4" w:space="0" w:color="auto"/>
              <w:right w:val="single" w:sz="4" w:space="0" w:color="auto"/>
            </w:tcBorders>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Новые самоходные машины и прицепы к ним </w:t>
            </w:r>
            <w:hyperlink w:anchor="Par376" w:history="1">
              <w:r w:rsidRPr="007D6764">
                <w:rPr>
                  <w:rFonts w:ascii="Times New Roman" w:hAnsi="Times New Roman" w:cs="Times New Roman"/>
                  <w:color w:val="000000" w:themeColor="text1"/>
                  <w:sz w:val="28"/>
                  <w:szCs w:val="28"/>
                </w:rPr>
                <w:t>&lt;5&gt;</w:t>
              </w:r>
            </w:hyperlink>
          </w:p>
        </w:tc>
        <w:tc>
          <w:tcPr>
            <w:tcW w:w="2218" w:type="dxa"/>
            <w:tcBorders>
              <w:top w:val="single" w:sz="4" w:space="0" w:color="auto"/>
              <w:left w:val="single" w:sz="4" w:space="0" w:color="auto"/>
              <w:bottom w:val="single" w:sz="4" w:space="0" w:color="auto"/>
            </w:tcBorders>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Самоходные машины и прицепы к ним, с даты выпуска которых прошло более 3 лет </w:t>
            </w:r>
            <w:hyperlink w:anchor="Par376" w:history="1">
              <w:r w:rsidRPr="007D6764">
                <w:rPr>
                  <w:rFonts w:ascii="Times New Roman" w:hAnsi="Times New Roman" w:cs="Times New Roman"/>
                  <w:color w:val="000000" w:themeColor="text1"/>
                  <w:sz w:val="28"/>
                  <w:szCs w:val="28"/>
                </w:rPr>
                <w:t>&lt;5&gt;</w:t>
              </w:r>
            </w:hyperlink>
          </w:p>
        </w:tc>
      </w:tr>
      <w:tr w:rsidR="007D6764" w:rsidRPr="007D6764">
        <w:tc>
          <w:tcPr>
            <w:tcW w:w="9572" w:type="dxa"/>
            <w:gridSpan w:val="4"/>
            <w:tcBorders>
              <w:top w:val="single" w:sz="4" w:space="0" w:color="auto"/>
            </w:tcBorders>
          </w:tcPr>
          <w:p w:rsidR="000744BB" w:rsidRPr="007D6764" w:rsidRDefault="000744BB">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I. Автогрейдеры (классифицируемые по кодам </w:t>
            </w:r>
            <w:hyperlink r:id="rId10" w:history="1">
              <w:r w:rsidRPr="007D6764">
                <w:rPr>
                  <w:rFonts w:ascii="Times New Roman" w:hAnsi="Times New Roman" w:cs="Times New Roman"/>
                  <w:color w:val="000000" w:themeColor="text1"/>
                  <w:sz w:val="28"/>
                  <w:szCs w:val="28"/>
                </w:rPr>
                <w:t>8429 20 001 0</w:t>
              </w:r>
            </w:hyperlink>
            <w:r w:rsidRPr="007D6764">
              <w:rPr>
                <w:rFonts w:ascii="Times New Roman" w:hAnsi="Times New Roman" w:cs="Times New Roman"/>
                <w:color w:val="000000" w:themeColor="text1"/>
                <w:sz w:val="28"/>
                <w:szCs w:val="28"/>
              </w:rPr>
              <w:t xml:space="preserve">, </w:t>
            </w:r>
            <w:hyperlink r:id="rId11" w:history="1">
              <w:r w:rsidRPr="007D6764">
                <w:rPr>
                  <w:rFonts w:ascii="Times New Roman" w:hAnsi="Times New Roman" w:cs="Times New Roman"/>
                  <w:color w:val="000000" w:themeColor="text1"/>
                  <w:sz w:val="28"/>
                  <w:szCs w:val="28"/>
                </w:rPr>
                <w:t>8429 20 009 1</w:t>
              </w:r>
            </w:hyperlink>
            <w:r w:rsidRPr="007D6764">
              <w:rPr>
                <w:rFonts w:ascii="Times New Roman" w:hAnsi="Times New Roman" w:cs="Times New Roman"/>
                <w:color w:val="000000" w:themeColor="text1"/>
                <w:sz w:val="28"/>
                <w:szCs w:val="28"/>
              </w:rPr>
              <w:t xml:space="preserve">, </w:t>
            </w:r>
            <w:hyperlink r:id="rId12" w:history="1">
              <w:r w:rsidRPr="007D6764">
                <w:rPr>
                  <w:rFonts w:ascii="Times New Roman" w:hAnsi="Times New Roman" w:cs="Times New Roman"/>
                  <w:color w:val="000000" w:themeColor="text1"/>
                  <w:sz w:val="28"/>
                  <w:szCs w:val="28"/>
                </w:rPr>
                <w:t>8429 20 009 9</w:t>
              </w:r>
            </w:hyperlink>
            <w:r w:rsidRPr="007D6764">
              <w:rPr>
                <w:rFonts w:ascii="Times New Roman" w:hAnsi="Times New Roman" w:cs="Times New Roman"/>
                <w:color w:val="000000" w:themeColor="text1"/>
                <w:sz w:val="28"/>
                <w:szCs w:val="28"/>
              </w:rPr>
              <w:t xml:space="preserve">) </w:t>
            </w:r>
            <w:hyperlink w:anchor="Par377" w:history="1">
              <w:r w:rsidRPr="007D6764">
                <w:rPr>
                  <w:rFonts w:ascii="Times New Roman" w:hAnsi="Times New Roman" w:cs="Times New Roman"/>
                  <w:color w:val="000000" w:themeColor="text1"/>
                  <w:sz w:val="28"/>
                  <w:szCs w:val="28"/>
                </w:rPr>
                <w:t>&lt;6&gt;</w:t>
              </w:r>
            </w:hyperlink>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A01</w:t>
            </w:r>
          </w:p>
        </w:tc>
        <w:tc>
          <w:tcPr>
            <w:tcW w:w="4195" w:type="dxa"/>
          </w:tcPr>
          <w:p w:rsidR="000744BB" w:rsidRPr="007D6764" w:rsidRDefault="000744BB" w:rsidP="0061785C">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не более 10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3,2</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8,5</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A02</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свыше 10 тонн, но не более 14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4,2</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11</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A03</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свыше 14, но не более 17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6</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16,2</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A04</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свыше 17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8</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23,7</w:t>
            </w:r>
          </w:p>
        </w:tc>
      </w:tr>
      <w:tr w:rsidR="007D6764" w:rsidRPr="007D6764">
        <w:tc>
          <w:tcPr>
            <w:tcW w:w="9572" w:type="dxa"/>
            <w:gridSpan w:val="4"/>
          </w:tcPr>
          <w:p w:rsidR="000744BB" w:rsidRPr="007D6764" w:rsidRDefault="000744BB">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II. Бульдозеры</w:t>
            </w:r>
          </w:p>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(классифицируемые по кодам </w:t>
            </w:r>
            <w:hyperlink r:id="rId13" w:history="1">
              <w:r w:rsidRPr="007D6764">
                <w:rPr>
                  <w:rFonts w:ascii="Times New Roman" w:hAnsi="Times New Roman" w:cs="Times New Roman"/>
                  <w:color w:val="000000" w:themeColor="text1"/>
                  <w:sz w:val="28"/>
                  <w:szCs w:val="28"/>
                </w:rPr>
                <w:t>8429 11 001 0</w:t>
              </w:r>
            </w:hyperlink>
            <w:r w:rsidRPr="007D6764">
              <w:rPr>
                <w:rFonts w:ascii="Times New Roman" w:hAnsi="Times New Roman" w:cs="Times New Roman"/>
                <w:color w:val="000000" w:themeColor="text1"/>
                <w:sz w:val="28"/>
                <w:szCs w:val="28"/>
              </w:rPr>
              <w:t xml:space="preserve">, </w:t>
            </w:r>
            <w:hyperlink r:id="rId14" w:history="1">
              <w:r w:rsidRPr="007D6764">
                <w:rPr>
                  <w:rFonts w:ascii="Times New Roman" w:hAnsi="Times New Roman" w:cs="Times New Roman"/>
                  <w:color w:val="000000" w:themeColor="text1"/>
                  <w:sz w:val="28"/>
                  <w:szCs w:val="28"/>
                </w:rPr>
                <w:t>8429 11 002 0</w:t>
              </w:r>
            </w:hyperlink>
            <w:r w:rsidRPr="007D6764">
              <w:rPr>
                <w:rFonts w:ascii="Times New Roman" w:hAnsi="Times New Roman" w:cs="Times New Roman"/>
                <w:color w:val="000000" w:themeColor="text1"/>
                <w:sz w:val="28"/>
                <w:szCs w:val="28"/>
              </w:rPr>
              <w:t xml:space="preserve">, </w:t>
            </w:r>
            <w:hyperlink r:id="rId15" w:history="1">
              <w:r w:rsidRPr="007D6764">
                <w:rPr>
                  <w:rFonts w:ascii="Times New Roman" w:hAnsi="Times New Roman" w:cs="Times New Roman"/>
                  <w:color w:val="000000" w:themeColor="text1"/>
                  <w:sz w:val="28"/>
                  <w:szCs w:val="28"/>
                </w:rPr>
                <w:t>8429 11 009 0</w:t>
              </w:r>
            </w:hyperlink>
            <w:r w:rsidRPr="007D6764">
              <w:rPr>
                <w:rFonts w:ascii="Times New Roman" w:hAnsi="Times New Roman" w:cs="Times New Roman"/>
                <w:color w:val="000000" w:themeColor="text1"/>
                <w:sz w:val="28"/>
                <w:szCs w:val="28"/>
              </w:rPr>
              <w:t xml:space="preserve">, </w:t>
            </w:r>
            <w:hyperlink r:id="rId16" w:history="1">
              <w:r w:rsidRPr="007D6764">
                <w:rPr>
                  <w:rFonts w:ascii="Times New Roman" w:hAnsi="Times New Roman" w:cs="Times New Roman"/>
                  <w:color w:val="000000" w:themeColor="text1"/>
                  <w:sz w:val="28"/>
                  <w:szCs w:val="28"/>
                </w:rPr>
                <w:t>8429 19 000 1</w:t>
              </w:r>
            </w:hyperlink>
            <w:r w:rsidRPr="007D6764">
              <w:rPr>
                <w:rFonts w:ascii="Times New Roman" w:hAnsi="Times New Roman" w:cs="Times New Roman"/>
                <w:color w:val="000000" w:themeColor="text1"/>
                <w:sz w:val="28"/>
                <w:szCs w:val="28"/>
              </w:rPr>
              <w:t>, 8429 19 000 9</w:t>
            </w:r>
            <w:r w:rsidRPr="007D6764">
              <w:rPr>
                <w:rFonts w:ascii="Times New Roman" w:hAnsi="Times New Roman" w:cs="Times New Roman"/>
                <w:color w:val="000000" w:themeColor="text1"/>
                <w:sz w:val="28"/>
                <w:szCs w:val="28"/>
              </w:rPr>
              <w:t xml:space="preserve">) </w:t>
            </w:r>
            <w:hyperlink w:anchor="Par377" w:history="1">
              <w:r w:rsidRPr="007D6764">
                <w:rPr>
                  <w:rFonts w:ascii="Times New Roman" w:hAnsi="Times New Roman" w:cs="Times New Roman"/>
                  <w:color w:val="000000" w:themeColor="text1"/>
                  <w:sz w:val="28"/>
                  <w:szCs w:val="28"/>
                </w:rPr>
                <w:t>&lt;6&gt;</w:t>
              </w:r>
            </w:hyperlink>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B01</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не более 10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4</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12</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B02</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свыше 10 тонн, но не более 24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7</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35</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lastRenderedPageBreak/>
              <w:t>B03</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свыше 24 тонн, но не более 35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8,4</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55</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B04</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свыше 35 тонн, но не более 50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10</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70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B05</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свыше 50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15</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100</w:t>
            </w:r>
          </w:p>
        </w:tc>
      </w:tr>
      <w:tr w:rsidR="007D6764" w:rsidRPr="007D6764">
        <w:tc>
          <w:tcPr>
            <w:tcW w:w="9572" w:type="dxa"/>
            <w:gridSpan w:val="4"/>
          </w:tcPr>
          <w:p w:rsidR="000744BB" w:rsidRPr="007D6764" w:rsidRDefault="000744BB">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III. Экскаваторы</w:t>
            </w:r>
            <w:r w:rsidRPr="007D6764">
              <w:rPr>
                <w:rFonts w:ascii="Times New Roman" w:hAnsi="Times New Roman" w:cs="Times New Roman"/>
                <w:color w:val="000000" w:themeColor="text1"/>
                <w:sz w:val="28"/>
                <w:szCs w:val="28"/>
              </w:rPr>
              <w:t>, экскаваторы-погрузчики, экскаваторы-бульдозеры</w:t>
            </w:r>
          </w:p>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lang w:val="en-US"/>
              </w:rPr>
            </w:pPr>
            <w:r w:rsidRPr="007D6764">
              <w:rPr>
                <w:rFonts w:ascii="Times New Roman" w:hAnsi="Times New Roman" w:cs="Times New Roman"/>
                <w:color w:val="000000" w:themeColor="text1"/>
                <w:sz w:val="28"/>
                <w:szCs w:val="28"/>
              </w:rPr>
              <w:t xml:space="preserve">(классифицируемые по коду </w:t>
            </w:r>
            <w:r w:rsidRPr="007D6764">
              <w:rPr>
                <w:rFonts w:ascii="Times New Roman" w:hAnsi="Times New Roman" w:cs="Times New Roman"/>
                <w:color w:val="000000" w:themeColor="text1"/>
                <w:sz w:val="28"/>
                <w:szCs w:val="28"/>
              </w:rPr>
              <w:t xml:space="preserve">8429 51, </w:t>
            </w:r>
            <w:hyperlink r:id="rId17" w:history="1">
              <w:r w:rsidRPr="007D6764">
                <w:rPr>
                  <w:rFonts w:ascii="Times New Roman" w:hAnsi="Times New Roman" w:cs="Times New Roman"/>
                  <w:color w:val="000000" w:themeColor="text1"/>
                  <w:sz w:val="28"/>
                  <w:szCs w:val="28"/>
                </w:rPr>
                <w:t>8429 52</w:t>
              </w:r>
            </w:hyperlink>
            <w:r w:rsidRPr="007D6764">
              <w:rPr>
                <w:rFonts w:ascii="Times New Roman" w:hAnsi="Times New Roman" w:cs="Times New Roman"/>
                <w:color w:val="000000" w:themeColor="text1"/>
                <w:sz w:val="28"/>
                <w:szCs w:val="28"/>
              </w:rPr>
              <w:t>, 8429 59 000 0</w:t>
            </w:r>
            <w:r w:rsidRPr="007D6764">
              <w:rPr>
                <w:rFonts w:ascii="Times New Roman" w:hAnsi="Times New Roman" w:cs="Times New Roman"/>
                <w:color w:val="000000" w:themeColor="text1"/>
                <w:sz w:val="28"/>
                <w:szCs w:val="28"/>
              </w:rPr>
              <w:t xml:space="preserve">) </w:t>
            </w:r>
            <w:hyperlink w:anchor="Par377" w:history="1">
              <w:r w:rsidRPr="007D6764">
                <w:rPr>
                  <w:rFonts w:ascii="Times New Roman" w:hAnsi="Times New Roman" w:cs="Times New Roman"/>
                  <w:color w:val="000000" w:themeColor="text1"/>
                  <w:sz w:val="28"/>
                  <w:szCs w:val="28"/>
                </w:rPr>
                <w:t>&lt;6&gt;</w:t>
              </w:r>
            </w:hyperlink>
            <w:r w:rsidR="0061785C" w:rsidRPr="007D6764">
              <w:rPr>
                <w:rFonts w:ascii="Times New Roman" w:hAnsi="Times New Roman" w:cs="Times New Roman"/>
                <w:color w:val="000000" w:themeColor="text1"/>
                <w:sz w:val="28"/>
                <w:szCs w:val="28"/>
              </w:rPr>
              <w:t xml:space="preserve">, </w:t>
            </w:r>
            <w:r w:rsidR="0061785C" w:rsidRPr="007D6764">
              <w:rPr>
                <w:rFonts w:ascii="Times New Roman" w:hAnsi="Times New Roman" w:cs="Times New Roman"/>
                <w:color w:val="000000" w:themeColor="text1"/>
                <w:sz w:val="28"/>
                <w:szCs w:val="28"/>
                <w:lang w:val="en-US"/>
              </w:rPr>
              <w:t>&lt;7&gt;</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C01</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менее 17 тонн при мощности с</w:t>
            </w:r>
            <w:r w:rsidR="0061785C" w:rsidRPr="007D6764">
              <w:rPr>
                <w:rFonts w:ascii="Times New Roman" w:hAnsi="Times New Roman" w:cs="Times New Roman"/>
                <w:color w:val="000000" w:themeColor="text1"/>
                <w:sz w:val="28"/>
                <w:szCs w:val="28"/>
              </w:rPr>
              <w:t>иловой установки менее 170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4</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17</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C02</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не менее 17 тонн и не более 32 тонн при мощности силовой установки не мен</w:t>
            </w:r>
            <w:r w:rsidR="0061785C" w:rsidRPr="007D6764">
              <w:rPr>
                <w:rFonts w:ascii="Times New Roman" w:hAnsi="Times New Roman" w:cs="Times New Roman"/>
                <w:color w:val="000000" w:themeColor="text1"/>
                <w:sz w:val="28"/>
                <w:szCs w:val="28"/>
              </w:rPr>
              <w:t>ее 170 л.с. и не более 250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6</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25</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C03</w:t>
            </w:r>
          </w:p>
        </w:tc>
        <w:tc>
          <w:tcPr>
            <w:tcW w:w="4195" w:type="dxa"/>
          </w:tcPr>
          <w:p w:rsidR="000744BB" w:rsidRPr="007D6764" w:rsidRDefault="000744BB">
            <w:pPr>
              <w:autoSpaceDE w:val="0"/>
              <w:autoSpaceDN w:val="0"/>
              <w:adjustRightInd w:val="0"/>
              <w:spacing w:after="0" w:line="240" w:lineRule="auto"/>
              <w:jc w:val="both"/>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более 32 тонн при мощности с</w:t>
            </w:r>
            <w:r w:rsidR="0061785C" w:rsidRPr="007D6764">
              <w:rPr>
                <w:rFonts w:ascii="Times New Roman" w:hAnsi="Times New Roman" w:cs="Times New Roman"/>
                <w:color w:val="000000" w:themeColor="text1"/>
                <w:sz w:val="28"/>
                <w:szCs w:val="28"/>
              </w:rPr>
              <w:t>иловой установки более 250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8</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40,5</w:t>
            </w:r>
          </w:p>
        </w:tc>
      </w:tr>
      <w:tr w:rsidR="007D6764" w:rsidRPr="007D6764">
        <w:tc>
          <w:tcPr>
            <w:tcW w:w="9572" w:type="dxa"/>
            <w:gridSpan w:val="4"/>
          </w:tcPr>
          <w:p w:rsidR="000744BB" w:rsidRPr="007D6764" w:rsidRDefault="000744BB">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IV. Перегружатели колесные</w:t>
            </w:r>
          </w:p>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(классифицируемые по кодам </w:t>
            </w:r>
            <w:hyperlink r:id="rId18" w:history="1">
              <w:r w:rsidRPr="007D6764">
                <w:rPr>
                  <w:rFonts w:ascii="Times New Roman" w:hAnsi="Times New Roman" w:cs="Times New Roman"/>
                  <w:color w:val="000000" w:themeColor="text1"/>
                  <w:sz w:val="28"/>
                  <w:szCs w:val="28"/>
                </w:rPr>
                <w:t>8429 59 000 0</w:t>
              </w:r>
            </w:hyperlink>
            <w:r w:rsidRPr="007D6764">
              <w:rPr>
                <w:rFonts w:ascii="Times New Roman" w:hAnsi="Times New Roman" w:cs="Times New Roman"/>
                <w:color w:val="000000" w:themeColor="text1"/>
                <w:sz w:val="28"/>
                <w:szCs w:val="28"/>
              </w:rPr>
              <w:t xml:space="preserve">, </w:t>
            </w:r>
            <w:hyperlink r:id="rId19" w:history="1">
              <w:r w:rsidRPr="007D6764">
                <w:rPr>
                  <w:rFonts w:ascii="Times New Roman" w:hAnsi="Times New Roman" w:cs="Times New Roman"/>
                  <w:color w:val="000000" w:themeColor="text1"/>
                  <w:sz w:val="28"/>
                  <w:szCs w:val="28"/>
                </w:rPr>
                <w:t>8430 69 000 3</w:t>
              </w:r>
            </w:hyperlink>
            <w:r w:rsidRPr="007D6764">
              <w:rPr>
                <w:rFonts w:ascii="Times New Roman" w:hAnsi="Times New Roman" w:cs="Times New Roman"/>
                <w:color w:val="000000" w:themeColor="text1"/>
                <w:sz w:val="28"/>
                <w:szCs w:val="28"/>
              </w:rPr>
              <w:t xml:space="preserve">, </w:t>
            </w:r>
            <w:hyperlink r:id="rId20" w:history="1">
              <w:r w:rsidRPr="007D6764">
                <w:rPr>
                  <w:rFonts w:ascii="Times New Roman" w:hAnsi="Times New Roman" w:cs="Times New Roman"/>
                  <w:color w:val="000000" w:themeColor="text1"/>
                  <w:sz w:val="28"/>
                  <w:szCs w:val="28"/>
                </w:rPr>
                <w:t>8430 69 000 8</w:t>
              </w:r>
            </w:hyperlink>
            <w:r w:rsidRPr="007D6764">
              <w:rPr>
                <w:rFonts w:ascii="Times New Roman" w:hAnsi="Times New Roman" w:cs="Times New Roman"/>
                <w:color w:val="000000" w:themeColor="text1"/>
                <w:sz w:val="28"/>
                <w:szCs w:val="28"/>
              </w:rPr>
              <w:t xml:space="preserve">) </w:t>
            </w:r>
            <w:hyperlink w:anchor="Par377" w:history="1">
              <w:r w:rsidRPr="007D6764">
                <w:rPr>
                  <w:rFonts w:ascii="Times New Roman" w:hAnsi="Times New Roman" w:cs="Times New Roman"/>
                  <w:color w:val="000000" w:themeColor="text1"/>
                  <w:sz w:val="28"/>
                  <w:szCs w:val="28"/>
                </w:rPr>
                <w:t>&lt;6&gt;</w:t>
              </w:r>
            </w:hyperlink>
            <w:r w:rsidR="008269EE" w:rsidRPr="007D6764">
              <w:rPr>
                <w:rFonts w:ascii="Times New Roman" w:hAnsi="Times New Roman" w:cs="Times New Roman"/>
                <w:color w:val="000000" w:themeColor="text1"/>
                <w:sz w:val="28"/>
                <w:szCs w:val="28"/>
              </w:rPr>
              <w:t>,</w:t>
            </w:r>
            <w:r w:rsidR="0061785C" w:rsidRPr="007D6764">
              <w:rPr>
                <w:rFonts w:ascii="Times New Roman" w:hAnsi="Times New Roman" w:cs="Times New Roman"/>
                <w:color w:val="000000" w:themeColor="text1"/>
                <w:sz w:val="28"/>
                <w:szCs w:val="28"/>
              </w:rPr>
              <w:t>&lt;</w:t>
            </w:r>
            <w:r w:rsidR="008269EE" w:rsidRPr="007D6764">
              <w:rPr>
                <w:rFonts w:ascii="Times New Roman" w:hAnsi="Times New Roman" w:cs="Times New Roman"/>
                <w:color w:val="000000" w:themeColor="text1"/>
                <w:sz w:val="28"/>
                <w:szCs w:val="28"/>
              </w:rPr>
              <w:t>7</w:t>
            </w:r>
            <w:r w:rsidR="0061785C" w:rsidRPr="007D6764">
              <w:rPr>
                <w:rFonts w:ascii="Times New Roman" w:hAnsi="Times New Roman" w:cs="Times New Roman"/>
                <w:color w:val="000000" w:themeColor="text1"/>
                <w:sz w:val="28"/>
                <w:szCs w:val="28"/>
              </w:rPr>
              <w:t>&gt;</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D01</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менее 15 тонн при мощности с</w:t>
            </w:r>
            <w:r w:rsidR="0061785C" w:rsidRPr="007D6764">
              <w:rPr>
                <w:rFonts w:ascii="Times New Roman" w:hAnsi="Times New Roman" w:cs="Times New Roman"/>
                <w:color w:val="000000" w:themeColor="text1"/>
                <w:sz w:val="28"/>
                <w:szCs w:val="28"/>
              </w:rPr>
              <w:t>иловой установки менее 100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2,5</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76,6</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D02</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не менее 15 тонн и не более 16,5 тонны при мощности силовой установки не мен</w:t>
            </w:r>
            <w:r w:rsidR="008269EE" w:rsidRPr="007D6764">
              <w:rPr>
                <w:rFonts w:ascii="Times New Roman" w:hAnsi="Times New Roman" w:cs="Times New Roman"/>
                <w:color w:val="000000" w:themeColor="text1"/>
                <w:sz w:val="28"/>
                <w:szCs w:val="28"/>
              </w:rPr>
              <w:t>ее 100 л.с. и не более 150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3,3</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125,3</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D03</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не менее 16,5 тонны и не более 22 тонн при мощности силовой установки не менее 100 л.с. и не более 1</w:t>
            </w:r>
            <w:r w:rsidR="008269EE" w:rsidRPr="007D6764">
              <w:rPr>
                <w:rFonts w:ascii="Times New Roman" w:hAnsi="Times New Roman" w:cs="Times New Roman"/>
                <w:color w:val="000000" w:themeColor="text1"/>
                <w:sz w:val="28"/>
                <w:szCs w:val="28"/>
              </w:rPr>
              <w:t>50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4</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125,3</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D04</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более 22 тонн при мощности с</w:t>
            </w:r>
            <w:r w:rsidR="008269EE" w:rsidRPr="007D6764">
              <w:rPr>
                <w:rFonts w:ascii="Times New Roman" w:hAnsi="Times New Roman" w:cs="Times New Roman"/>
                <w:color w:val="000000" w:themeColor="text1"/>
                <w:sz w:val="28"/>
                <w:szCs w:val="28"/>
              </w:rPr>
              <w:t>иловой установки более 150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4,4</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160,9</w:t>
            </w:r>
          </w:p>
        </w:tc>
      </w:tr>
      <w:tr w:rsidR="007D6764" w:rsidRPr="007D6764">
        <w:tc>
          <w:tcPr>
            <w:tcW w:w="9572" w:type="dxa"/>
            <w:gridSpan w:val="4"/>
          </w:tcPr>
          <w:p w:rsidR="000744BB" w:rsidRPr="007D6764" w:rsidRDefault="000744BB">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V. Катки дорожные</w:t>
            </w:r>
          </w:p>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(классифицируемые по кодам </w:t>
            </w:r>
            <w:hyperlink r:id="rId21" w:history="1">
              <w:r w:rsidRPr="007D6764">
                <w:rPr>
                  <w:rFonts w:ascii="Times New Roman" w:hAnsi="Times New Roman" w:cs="Times New Roman"/>
                  <w:color w:val="000000" w:themeColor="text1"/>
                  <w:sz w:val="28"/>
                  <w:szCs w:val="28"/>
                </w:rPr>
                <w:t>8429 40 100 0</w:t>
              </w:r>
            </w:hyperlink>
            <w:r w:rsidRPr="007D6764">
              <w:rPr>
                <w:rFonts w:ascii="Times New Roman" w:hAnsi="Times New Roman" w:cs="Times New Roman"/>
                <w:color w:val="000000" w:themeColor="text1"/>
                <w:sz w:val="28"/>
                <w:szCs w:val="28"/>
              </w:rPr>
              <w:t xml:space="preserve">, </w:t>
            </w:r>
            <w:hyperlink r:id="rId22" w:history="1">
              <w:r w:rsidRPr="007D6764">
                <w:rPr>
                  <w:rFonts w:ascii="Times New Roman" w:hAnsi="Times New Roman" w:cs="Times New Roman"/>
                  <w:color w:val="000000" w:themeColor="text1"/>
                  <w:sz w:val="28"/>
                  <w:szCs w:val="28"/>
                </w:rPr>
                <w:t>8429 40 300 0</w:t>
              </w:r>
            </w:hyperlink>
            <w:r w:rsidRPr="007D6764">
              <w:rPr>
                <w:rFonts w:ascii="Times New Roman" w:hAnsi="Times New Roman" w:cs="Times New Roman"/>
                <w:color w:val="000000" w:themeColor="text1"/>
                <w:sz w:val="28"/>
                <w:szCs w:val="28"/>
              </w:rPr>
              <w:t xml:space="preserve">) </w:t>
            </w:r>
            <w:hyperlink w:anchor="Par377" w:history="1">
              <w:r w:rsidRPr="007D6764">
                <w:rPr>
                  <w:rFonts w:ascii="Times New Roman" w:hAnsi="Times New Roman" w:cs="Times New Roman"/>
                  <w:color w:val="000000" w:themeColor="text1"/>
                  <w:sz w:val="28"/>
                  <w:szCs w:val="28"/>
                </w:rPr>
                <w:t>&lt;6&gt;</w:t>
              </w:r>
            </w:hyperlink>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lastRenderedPageBreak/>
              <w:t>E01</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менее 4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0,7</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3,2</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E02</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массой не </w:t>
            </w:r>
            <w:r w:rsidR="008269EE" w:rsidRPr="007D6764">
              <w:rPr>
                <w:rFonts w:ascii="Times New Roman" w:hAnsi="Times New Roman" w:cs="Times New Roman"/>
                <w:color w:val="000000" w:themeColor="text1"/>
                <w:sz w:val="28"/>
                <w:szCs w:val="28"/>
              </w:rPr>
              <w:t>менее 4 тонн и не более 10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1,7</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7,3</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E03</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более 10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2,2</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9,7</w:t>
            </w:r>
          </w:p>
        </w:tc>
      </w:tr>
      <w:tr w:rsidR="007D6764" w:rsidRPr="007D6764">
        <w:tc>
          <w:tcPr>
            <w:tcW w:w="9572" w:type="dxa"/>
            <w:gridSpan w:val="4"/>
          </w:tcPr>
          <w:p w:rsidR="000744BB" w:rsidRPr="007D6764" w:rsidRDefault="000744BB">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VI. Погрузчики</w:t>
            </w:r>
            <w:r w:rsidRPr="007D6764">
              <w:rPr>
                <w:rFonts w:ascii="Times New Roman" w:hAnsi="Times New Roman" w:cs="Times New Roman"/>
                <w:color w:val="000000" w:themeColor="text1"/>
                <w:sz w:val="28"/>
                <w:szCs w:val="28"/>
              </w:rPr>
              <w:t xml:space="preserve"> фронтальные</w:t>
            </w:r>
          </w:p>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(классифицируемые по кодам </w:t>
            </w:r>
            <w:hyperlink r:id="rId23" w:history="1">
              <w:r w:rsidRPr="007D6764">
                <w:rPr>
                  <w:rFonts w:ascii="Times New Roman" w:hAnsi="Times New Roman" w:cs="Times New Roman"/>
                  <w:color w:val="000000" w:themeColor="text1"/>
                  <w:sz w:val="28"/>
                  <w:szCs w:val="28"/>
                </w:rPr>
                <w:t>8429 51</w:t>
              </w:r>
            </w:hyperlink>
            <w:r w:rsidRPr="007D6764">
              <w:rPr>
                <w:rFonts w:ascii="Times New Roman" w:hAnsi="Times New Roman" w:cs="Times New Roman"/>
                <w:color w:val="000000" w:themeColor="text1"/>
                <w:sz w:val="28"/>
                <w:szCs w:val="28"/>
              </w:rPr>
              <w:t xml:space="preserve">, </w:t>
            </w:r>
            <w:hyperlink r:id="rId24" w:history="1">
              <w:r w:rsidRPr="007D6764">
                <w:rPr>
                  <w:rFonts w:ascii="Times New Roman" w:hAnsi="Times New Roman" w:cs="Times New Roman"/>
                  <w:color w:val="000000" w:themeColor="text1"/>
                  <w:sz w:val="28"/>
                  <w:szCs w:val="28"/>
                </w:rPr>
                <w:t>8427 20</w:t>
              </w:r>
            </w:hyperlink>
            <w:r w:rsidRPr="007D6764">
              <w:rPr>
                <w:rFonts w:ascii="Times New Roman" w:hAnsi="Times New Roman" w:cs="Times New Roman"/>
                <w:color w:val="000000" w:themeColor="text1"/>
                <w:sz w:val="28"/>
                <w:szCs w:val="28"/>
              </w:rPr>
              <w:t xml:space="preserve">) </w:t>
            </w:r>
            <w:hyperlink w:anchor="Par377" w:history="1">
              <w:r w:rsidRPr="007D6764">
                <w:rPr>
                  <w:rFonts w:ascii="Times New Roman" w:hAnsi="Times New Roman" w:cs="Times New Roman"/>
                  <w:color w:val="000000" w:themeColor="text1"/>
                  <w:sz w:val="28"/>
                  <w:szCs w:val="28"/>
                </w:rPr>
                <w:t>&lt;6&gt;</w:t>
              </w:r>
            </w:hyperlink>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F01</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не более 4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6</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F02</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свыше 4 тонн, но не более 8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F03</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свыше 8 тонн, но не более 13,5 тонны</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4</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17</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F04</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свыше 13,5 тонны, но не более 16,5 тонны</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4,5</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F05</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свыше 16,5 тонны, но не более 22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5</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30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F06</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свыше 22 тонн, но не более 34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7</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35</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F07</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свыше 34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14,5</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70</w:t>
            </w:r>
          </w:p>
        </w:tc>
      </w:tr>
      <w:tr w:rsidR="007D6764" w:rsidRPr="007D6764">
        <w:tc>
          <w:tcPr>
            <w:tcW w:w="9572" w:type="dxa"/>
            <w:gridSpan w:val="4"/>
          </w:tcPr>
          <w:p w:rsidR="000744BB" w:rsidRPr="007D6764" w:rsidRDefault="000744BB">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VII. Краны самоходные, за исключением кранов на базе шасси колесных транспортных средств</w:t>
            </w:r>
          </w:p>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lang w:val="en-US"/>
              </w:rPr>
            </w:pPr>
            <w:r w:rsidRPr="007D6764">
              <w:rPr>
                <w:rFonts w:ascii="Times New Roman" w:hAnsi="Times New Roman" w:cs="Times New Roman"/>
                <w:color w:val="000000" w:themeColor="text1"/>
                <w:sz w:val="28"/>
                <w:szCs w:val="28"/>
              </w:rPr>
              <w:t xml:space="preserve">(классифицируемые по коду </w:t>
            </w:r>
            <w:hyperlink r:id="rId25" w:history="1">
              <w:r w:rsidRPr="007D6764">
                <w:rPr>
                  <w:rFonts w:ascii="Times New Roman" w:hAnsi="Times New Roman" w:cs="Times New Roman"/>
                  <w:color w:val="000000" w:themeColor="text1"/>
                  <w:sz w:val="28"/>
                  <w:szCs w:val="28"/>
                </w:rPr>
                <w:t>8426 41 000</w:t>
              </w:r>
            </w:hyperlink>
            <w:r w:rsidRPr="007D6764">
              <w:rPr>
                <w:rFonts w:ascii="Times New Roman" w:hAnsi="Times New Roman" w:cs="Times New Roman"/>
                <w:color w:val="000000" w:themeColor="text1"/>
                <w:sz w:val="28"/>
                <w:szCs w:val="28"/>
              </w:rPr>
              <w:t xml:space="preserve">) </w:t>
            </w:r>
            <w:hyperlink w:anchor="Par377" w:history="1">
              <w:r w:rsidRPr="007D6764">
                <w:rPr>
                  <w:rFonts w:ascii="Times New Roman" w:hAnsi="Times New Roman" w:cs="Times New Roman"/>
                  <w:color w:val="000000" w:themeColor="text1"/>
                  <w:sz w:val="28"/>
                  <w:szCs w:val="28"/>
                </w:rPr>
                <w:t>&lt;6&gt;</w:t>
              </w:r>
            </w:hyperlink>
            <w:r w:rsidR="008269EE" w:rsidRPr="007D6764">
              <w:rPr>
                <w:rFonts w:ascii="Times New Roman" w:hAnsi="Times New Roman" w:cs="Times New Roman"/>
                <w:color w:val="000000" w:themeColor="text1"/>
                <w:sz w:val="28"/>
                <w:szCs w:val="28"/>
                <w:lang w:val="en-US"/>
              </w:rPr>
              <w:t>, &lt;7&gt;</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G01</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менее 17 тонн при мощности с</w:t>
            </w:r>
            <w:r w:rsidR="008269EE" w:rsidRPr="007D6764">
              <w:rPr>
                <w:rFonts w:ascii="Times New Roman" w:hAnsi="Times New Roman" w:cs="Times New Roman"/>
                <w:color w:val="000000" w:themeColor="text1"/>
                <w:sz w:val="28"/>
                <w:szCs w:val="28"/>
              </w:rPr>
              <w:t>иловой установки менее 170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11,5</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44,3</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G02</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не менее 17 тонн и не более 32 тонн при мощности силовой установки не мен</w:t>
            </w:r>
            <w:r w:rsidR="008269EE" w:rsidRPr="007D6764">
              <w:rPr>
                <w:rFonts w:ascii="Times New Roman" w:hAnsi="Times New Roman" w:cs="Times New Roman"/>
                <w:color w:val="000000" w:themeColor="text1"/>
                <w:sz w:val="28"/>
                <w:szCs w:val="28"/>
              </w:rPr>
              <w:t>ее 200 л.с. и не более 250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22,7</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95,5</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G03</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более 32 тонн при мощности с</w:t>
            </w:r>
            <w:r w:rsidR="008269EE" w:rsidRPr="007D6764">
              <w:rPr>
                <w:rFonts w:ascii="Times New Roman" w:hAnsi="Times New Roman" w:cs="Times New Roman"/>
                <w:color w:val="000000" w:themeColor="text1"/>
                <w:sz w:val="28"/>
                <w:szCs w:val="28"/>
              </w:rPr>
              <w:t>иловой установки более 250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30,3</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238,1</w:t>
            </w:r>
          </w:p>
        </w:tc>
      </w:tr>
      <w:tr w:rsidR="007D6764" w:rsidRPr="007D6764">
        <w:tc>
          <w:tcPr>
            <w:tcW w:w="9572" w:type="dxa"/>
            <w:gridSpan w:val="4"/>
          </w:tcPr>
          <w:p w:rsidR="000744BB" w:rsidRPr="007D6764" w:rsidRDefault="000744BB">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VIII. </w:t>
            </w:r>
            <w:r w:rsidR="00C94CED" w:rsidRPr="007D6764">
              <w:rPr>
                <w:rFonts w:ascii="Times New Roman" w:hAnsi="Times New Roman" w:cs="Times New Roman"/>
                <w:color w:val="000000" w:themeColor="text1"/>
                <w:sz w:val="28"/>
                <w:szCs w:val="28"/>
              </w:rPr>
              <w:t>Краны-т</w:t>
            </w:r>
            <w:r w:rsidRPr="007D6764">
              <w:rPr>
                <w:rFonts w:ascii="Times New Roman" w:hAnsi="Times New Roman" w:cs="Times New Roman"/>
                <w:color w:val="000000" w:themeColor="text1"/>
                <w:sz w:val="28"/>
                <w:szCs w:val="28"/>
              </w:rPr>
              <w:t>рубоукладчики</w:t>
            </w:r>
            <w:r w:rsidR="00C94CED" w:rsidRPr="007D6764">
              <w:rPr>
                <w:rFonts w:ascii="Times New Roman" w:hAnsi="Times New Roman" w:cs="Times New Roman"/>
                <w:color w:val="000000" w:themeColor="text1"/>
                <w:sz w:val="28"/>
                <w:szCs w:val="28"/>
              </w:rPr>
              <w:t>, краны-гусеничные</w:t>
            </w:r>
          </w:p>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(классифицируемые по кодам </w:t>
            </w:r>
            <w:hyperlink r:id="rId26" w:history="1">
              <w:r w:rsidRPr="007D6764">
                <w:rPr>
                  <w:rFonts w:ascii="Times New Roman" w:hAnsi="Times New Roman" w:cs="Times New Roman"/>
                  <w:color w:val="000000" w:themeColor="text1"/>
                  <w:sz w:val="28"/>
                  <w:szCs w:val="28"/>
                </w:rPr>
                <w:t>8426 49 001 0</w:t>
              </w:r>
            </w:hyperlink>
            <w:r w:rsidRPr="007D6764">
              <w:rPr>
                <w:rFonts w:ascii="Times New Roman" w:hAnsi="Times New Roman" w:cs="Times New Roman"/>
                <w:color w:val="000000" w:themeColor="text1"/>
                <w:sz w:val="28"/>
                <w:szCs w:val="28"/>
              </w:rPr>
              <w:t xml:space="preserve">, </w:t>
            </w:r>
            <w:hyperlink r:id="rId27" w:history="1">
              <w:r w:rsidRPr="007D6764">
                <w:rPr>
                  <w:rFonts w:ascii="Times New Roman" w:hAnsi="Times New Roman" w:cs="Times New Roman"/>
                  <w:color w:val="000000" w:themeColor="text1"/>
                  <w:sz w:val="28"/>
                  <w:szCs w:val="28"/>
                </w:rPr>
                <w:t>8426 49 009 1</w:t>
              </w:r>
            </w:hyperlink>
            <w:r w:rsidRPr="007D6764">
              <w:rPr>
                <w:rFonts w:ascii="Times New Roman" w:hAnsi="Times New Roman" w:cs="Times New Roman"/>
                <w:color w:val="000000" w:themeColor="text1"/>
                <w:sz w:val="28"/>
                <w:szCs w:val="28"/>
              </w:rPr>
              <w:t xml:space="preserve">, </w:t>
            </w:r>
            <w:hyperlink r:id="rId28" w:history="1">
              <w:r w:rsidRPr="007D6764">
                <w:rPr>
                  <w:rFonts w:ascii="Times New Roman" w:hAnsi="Times New Roman" w:cs="Times New Roman"/>
                  <w:color w:val="000000" w:themeColor="text1"/>
                  <w:sz w:val="28"/>
                  <w:szCs w:val="28"/>
                </w:rPr>
                <w:t>8426 49 009 9</w:t>
              </w:r>
            </w:hyperlink>
            <w:r w:rsidRPr="007D6764">
              <w:rPr>
                <w:rFonts w:ascii="Times New Roman" w:hAnsi="Times New Roman" w:cs="Times New Roman"/>
                <w:color w:val="000000" w:themeColor="text1"/>
                <w:sz w:val="28"/>
                <w:szCs w:val="28"/>
              </w:rPr>
              <w:t xml:space="preserve">) </w:t>
            </w:r>
            <w:hyperlink w:anchor="Par377" w:history="1">
              <w:r w:rsidRPr="007D6764">
                <w:rPr>
                  <w:rFonts w:ascii="Times New Roman" w:hAnsi="Times New Roman" w:cs="Times New Roman"/>
                  <w:color w:val="000000" w:themeColor="text1"/>
                  <w:sz w:val="28"/>
                  <w:szCs w:val="28"/>
                </w:rPr>
                <w:t>&lt;6&gt;</w:t>
              </w:r>
            </w:hyperlink>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G04</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не более 25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10</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30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lastRenderedPageBreak/>
              <w:t>G05</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свыше 25 тонн, но не более 35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16</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50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G06</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свыше 35 тонн, но не более 50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21</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70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G07</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свыше 50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25</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100</w:t>
            </w:r>
          </w:p>
        </w:tc>
      </w:tr>
      <w:tr w:rsidR="007D6764" w:rsidRPr="007D6764">
        <w:tc>
          <w:tcPr>
            <w:tcW w:w="9572" w:type="dxa"/>
            <w:gridSpan w:val="4"/>
          </w:tcPr>
          <w:p w:rsidR="000744BB" w:rsidRPr="007D6764" w:rsidRDefault="000744BB">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IX. Прицепы</w:t>
            </w:r>
          </w:p>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(классифицируемые по кодам 8716 20 000 0, 8716 31 000 0, 8716 39 510 0, 8716 39 590 9, 8716 39 800 5, 8716 39 800 8, 8716 40 000 0) </w:t>
            </w:r>
            <w:hyperlink w:anchor="Par377" w:history="1">
              <w:r w:rsidRPr="007D6764">
                <w:rPr>
                  <w:rFonts w:ascii="Times New Roman" w:hAnsi="Times New Roman" w:cs="Times New Roman"/>
                  <w:color w:val="000000" w:themeColor="text1"/>
                  <w:sz w:val="28"/>
                  <w:szCs w:val="28"/>
                </w:rPr>
                <w:t>&lt;6&gt;</w:t>
              </w:r>
            </w:hyperlink>
          </w:p>
        </w:tc>
      </w:tr>
      <w:tr w:rsidR="007D6764" w:rsidRPr="007D6764">
        <w:tc>
          <w:tcPr>
            <w:tcW w:w="9572" w:type="dxa"/>
            <w:gridSpan w:val="4"/>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Н01</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более 10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7</w:t>
            </w:r>
          </w:p>
        </w:tc>
      </w:tr>
      <w:tr w:rsidR="007D6764" w:rsidRPr="007D6764">
        <w:tc>
          <w:tcPr>
            <w:tcW w:w="9572" w:type="dxa"/>
            <w:gridSpan w:val="4"/>
          </w:tcPr>
          <w:p w:rsidR="000744BB" w:rsidRPr="007D6764" w:rsidRDefault="000744BB">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X. Машины для содержания дорог, за исключением машин для содержания дорог, созданных на базе шасси колесных транспортных средств</w:t>
            </w:r>
          </w:p>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lang w:val="en-US"/>
              </w:rPr>
            </w:pPr>
            <w:r w:rsidRPr="007D6764">
              <w:rPr>
                <w:rFonts w:ascii="Times New Roman" w:hAnsi="Times New Roman" w:cs="Times New Roman"/>
                <w:color w:val="000000" w:themeColor="text1"/>
                <w:sz w:val="28"/>
                <w:szCs w:val="28"/>
              </w:rPr>
              <w:t xml:space="preserve">(классифицируемые по кодам </w:t>
            </w:r>
            <w:hyperlink r:id="rId29" w:history="1">
              <w:r w:rsidRPr="007D6764">
                <w:rPr>
                  <w:rFonts w:ascii="Times New Roman" w:hAnsi="Times New Roman" w:cs="Times New Roman"/>
                  <w:color w:val="000000" w:themeColor="text1"/>
                  <w:sz w:val="28"/>
                  <w:szCs w:val="28"/>
                </w:rPr>
                <w:t>8705</w:t>
              </w:r>
            </w:hyperlink>
            <w:r w:rsidRPr="007D6764">
              <w:rPr>
                <w:rFonts w:ascii="Times New Roman" w:hAnsi="Times New Roman" w:cs="Times New Roman"/>
                <w:color w:val="000000" w:themeColor="text1"/>
                <w:sz w:val="28"/>
                <w:szCs w:val="28"/>
              </w:rPr>
              <w:t xml:space="preserve">, </w:t>
            </w:r>
            <w:hyperlink r:id="rId30" w:history="1">
              <w:r w:rsidRPr="007D6764">
                <w:rPr>
                  <w:rFonts w:ascii="Times New Roman" w:hAnsi="Times New Roman" w:cs="Times New Roman"/>
                  <w:color w:val="000000" w:themeColor="text1"/>
                  <w:sz w:val="28"/>
                  <w:szCs w:val="28"/>
                </w:rPr>
                <w:t>8479 10 000 0</w:t>
              </w:r>
            </w:hyperlink>
            <w:r w:rsidRPr="007D6764">
              <w:rPr>
                <w:rFonts w:ascii="Times New Roman" w:hAnsi="Times New Roman" w:cs="Times New Roman"/>
                <w:color w:val="000000" w:themeColor="text1"/>
                <w:sz w:val="28"/>
                <w:szCs w:val="28"/>
              </w:rPr>
              <w:t xml:space="preserve">) </w:t>
            </w:r>
            <w:hyperlink w:anchor="Par377" w:history="1">
              <w:r w:rsidRPr="007D6764">
                <w:rPr>
                  <w:rFonts w:ascii="Times New Roman" w:hAnsi="Times New Roman" w:cs="Times New Roman"/>
                  <w:color w:val="000000" w:themeColor="text1"/>
                  <w:sz w:val="28"/>
                  <w:szCs w:val="28"/>
                </w:rPr>
                <w:t>&lt;6&gt;</w:t>
              </w:r>
            </w:hyperlink>
            <w:r w:rsidR="008269EE" w:rsidRPr="007D6764">
              <w:rPr>
                <w:rFonts w:ascii="Times New Roman" w:hAnsi="Times New Roman" w:cs="Times New Roman"/>
                <w:color w:val="000000" w:themeColor="text1"/>
                <w:sz w:val="28"/>
                <w:szCs w:val="28"/>
                <w:lang w:val="en-US"/>
              </w:rPr>
              <w:t>, &lt;7&gt;</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I01</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менее 5 тонн при мощности с</w:t>
            </w:r>
            <w:r w:rsidR="008269EE" w:rsidRPr="007D6764">
              <w:rPr>
                <w:rFonts w:ascii="Times New Roman" w:hAnsi="Times New Roman" w:cs="Times New Roman"/>
                <w:color w:val="000000" w:themeColor="text1"/>
                <w:sz w:val="28"/>
                <w:szCs w:val="28"/>
              </w:rPr>
              <w:t>иловой установки менее 100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2,8</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10,9</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I02</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не менее 5 тонн и не более 15 тонн при мощности силовой установки не менее</w:t>
            </w:r>
            <w:r w:rsidR="008269EE" w:rsidRPr="007D6764">
              <w:rPr>
                <w:rFonts w:ascii="Times New Roman" w:hAnsi="Times New Roman" w:cs="Times New Roman"/>
                <w:color w:val="000000" w:themeColor="text1"/>
                <w:sz w:val="28"/>
                <w:szCs w:val="28"/>
              </w:rPr>
              <w:t xml:space="preserve"> 100 л.с. и не более 220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4,1</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16,5</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I03</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более 15 тонн при мощности с</w:t>
            </w:r>
            <w:r w:rsidR="008269EE" w:rsidRPr="007D6764">
              <w:rPr>
                <w:rFonts w:ascii="Times New Roman" w:hAnsi="Times New Roman" w:cs="Times New Roman"/>
                <w:color w:val="000000" w:themeColor="text1"/>
                <w:sz w:val="28"/>
                <w:szCs w:val="28"/>
              </w:rPr>
              <w:t>иловой установки более 220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4,7</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19,3</w:t>
            </w:r>
          </w:p>
        </w:tc>
      </w:tr>
      <w:tr w:rsidR="007D6764" w:rsidRPr="007D6764">
        <w:tc>
          <w:tcPr>
            <w:tcW w:w="9572" w:type="dxa"/>
            <w:gridSpan w:val="4"/>
          </w:tcPr>
          <w:p w:rsidR="000744BB" w:rsidRPr="007D6764" w:rsidRDefault="000744BB">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XI. Машины и оборудование для лесного хозяйства</w:t>
            </w:r>
          </w:p>
        </w:tc>
      </w:tr>
      <w:tr w:rsidR="007D6764" w:rsidRPr="007D6764">
        <w:tc>
          <w:tcPr>
            <w:tcW w:w="9572" w:type="dxa"/>
            <w:gridSpan w:val="4"/>
          </w:tcPr>
          <w:p w:rsidR="000744BB" w:rsidRPr="007D6764" w:rsidRDefault="000744BB">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Машины и оборудование для лесного хозяйства</w:t>
            </w:r>
          </w:p>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(классифицируемые по коду </w:t>
            </w:r>
            <w:hyperlink r:id="rId31" w:history="1">
              <w:r w:rsidRPr="007D6764">
                <w:rPr>
                  <w:rFonts w:ascii="Times New Roman" w:hAnsi="Times New Roman" w:cs="Times New Roman"/>
                  <w:color w:val="000000" w:themeColor="text1"/>
                  <w:sz w:val="28"/>
                  <w:szCs w:val="28"/>
                </w:rPr>
                <w:t>8436 80 100</w:t>
              </w:r>
            </w:hyperlink>
            <w:r w:rsidRPr="007D6764">
              <w:rPr>
                <w:rFonts w:ascii="Times New Roman" w:hAnsi="Times New Roman" w:cs="Times New Roman"/>
                <w:color w:val="000000" w:themeColor="text1"/>
                <w:sz w:val="28"/>
                <w:szCs w:val="28"/>
              </w:rPr>
              <w:t xml:space="preserve">) </w:t>
            </w:r>
            <w:hyperlink w:anchor="Par377" w:history="1">
              <w:r w:rsidRPr="007D6764">
                <w:rPr>
                  <w:rFonts w:ascii="Times New Roman" w:hAnsi="Times New Roman" w:cs="Times New Roman"/>
                  <w:color w:val="000000" w:themeColor="text1"/>
                  <w:sz w:val="28"/>
                  <w:szCs w:val="28"/>
                </w:rPr>
                <w:t>&lt;6&gt;</w:t>
              </w:r>
            </w:hyperlink>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J01</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менее 12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8</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50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J02</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не м</w:t>
            </w:r>
            <w:r w:rsidR="008269EE" w:rsidRPr="007D6764">
              <w:rPr>
                <w:rFonts w:ascii="Times New Roman" w:hAnsi="Times New Roman" w:cs="Times New Roman"/>
                <w:color w:val="000000" w:themeColor="text1"/>
                <w:sz w:val="28"/>
                <w:szCs w:val="28"/>
              </w:rPr>
              <w:t>енее 12 тонн и не более 17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14,5</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60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J03</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более 17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18</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70</w:t>
            </w:r>
          </w:p>
        </w:tc>
      </w:tr>
      <w:tr w:rsidR="007D6764" w:rsidRPr="007D6764">
        <w:tc>
          <w:tcPr>
            <w:tcW w:w="9572" w:type="dxa"/>
            <w:gridSpan w:val="4"/>
          </w:tcPr>
          <w:p w:rsidR="000744BB" w:rsidRPr="007D6764" w:rsidRDefault="000744BB">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Транспортные средства типа "форвардер"</w:t>
            </w:r>
          </w:p>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(классифицируемые по кодам </w:t>
            </w:r>
            <w:hyperlink r:id="rId32" w:history="1">
              <w:r w:rsidRPr="007D6764">
                <w:rPr>
                  <w:rFonts w:ascii="Times New Roman" w:hAnsi="Times New Roman" w:cs="Times New Roman"/>
                  <w:color w:val="000000" w:themeColor="text1"/>
                  <w:sz w:val="28"/>
                  <w:szCs w:val="28"/>
                </w:rPr>
                <w:t>8704 22 910 1</w:t>
              </w:r>
            </w:hyperlink>
            <w:r w:rsidRPr="007D6764">
              <w:rPr>
                <w:rFonts w:ascii="Times New Roman" w:hAnsi="Times New Roman" w:cs="Times New Roman"/>
                <w:color w:val="000000" w:themeColor="text1"/>
                <w:sz w:val="28"/>
                <w:szCs w:val="28"/>
              </w:rPr>
              <w:t xml:space="preserve">, </w:t>
            </w:r>
            <w:hyperlink r:id="rId33" w:history="1">
              <w:r w:rsidRPr="007D6764">
                <w:rPr>
                  <w:rFonts w:ascii="Times New Roman" w:hAnsi="Times New Roman" w:cs="Times New Roman"/>
                  <w:color w:val="000000" w:themeColor="text1"/>
                  <w:sz w:val="28"/>
                  <w:szCs w:val="28"/>
                </w:rPr>
                <w:t>8704 22 990 1</w:t>
              </w:r>
            </w:hyperlink>
            <w:r w:rsidRPr="007D6764">
              <w:rPr>
                <w:rFonts w:ascii="Times New Roman" w:hAnsi="Times New Roman" w:cs="Times New Roman"/>
                <w:color w:val="000000" w:themeColor="text1"/>
                <w:sz w:val="28"/>
                <w:szCs w:val="28"/>
              </w:rPr>
              <w:t xml:space="preserve">) </w:t>
            </w:r>
            <w:hyperlink w:anchor="Par377" w:history="1">
              <w:r w:rsidRPr="007D6764">
                <w:rPr>
                  <w:rFonts w:ascii="Times New Roman" w:hAnsi="Times New Roman" w:cs="Times New Roman"/>
                  <w:color w:val="000000" w:themeColor="text1"/>
                  <w:sz w:val="28"/>
                  <w:szCs w:val="28"/>
                </w:rPr>
                <w:t>&lt;6&gt;</w:t>
              </w:r>
            </w:hyperlink>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J04</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менее 12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8</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50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lastRenderedPageBreak/>
              <w:t>J05</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не м</w:t>
            </w:r>
            <w:r w:rsidR="008269EE" w:rsidRPr="007D6764">
              <w:rPr>
                <w:rFonts w:ascii="Times New Roman" w:hAnsi="Times New Roman" w:cs="Times New Roman"/>
                <w:color w:val="000000" w:themeColor="text1"/>
                <w:sz w:val="28"/>
                <w:szCs w:val="28"/>
              </w:rPr>
              <w:t>енее 12 тонн и не более 17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14,5</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60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J06</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более 17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18</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70</w:t>
            </w:r>
          </w:p>
        </w:tc>
      </w:tr>
      <w:tr w:rsidR="007D6764" w:rsidRPr="007D6764">
        <w:tc>
          <w:tcPr>
            <w:tcW w:w="9572" w:type="dxa"/>
            <w:gridSpan w:val="4"/>
          </w:tcPr>
          <w:p w:rsidR="000744BB" w:rsidRPr="007D6764" w:rsidRDefault="000744BB" w:rsidP="00C94CED">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Погрузчики лесоматериалов фронтальные и трелевочные тракторы (скиддеры) для лесного хозяйства (классифицируемые по кодам </w:t>
            </w:r>
            <w:hyperlink r:id="rId34" w:history="1">
              <w:r w:rsidRPr="007D6764">
                <w:rPr>
                  <w:rFonts w:ascii="Times New Roman" w:hAnsi="Times New Roman" w:cs="Times New Roman"/>
                  <w:color w:val="000000" w:themeColor="text1"/>
                  <w:sz w:val="28"/>
                  <w:szCs w:val="28"/>
                </w:rPr>
                <w:t>8427 20 190</w:t>
              </w:r>
            </w:hyperlink>
            <w:r w:rsidRPr="007D6764">
              <w:rPr>
                <w:rFonts w:ascii="Times New Roman" w:hAnsi="Times New Roman" w:cs="Times New Roman"/>
                <w:color w:val="000000" w:themeColor="text1"/>
                <w:sz w:val="28"/>
                <w:szCs w:val="28"/>
              </w:rPr>
              <w:t xml:space="preserve">, </w:t>
            </w:r>
            <w:hyperlink r:id="rId35" w:history="1">
              <w:r w:rsidRPr="007D6764">
                <w:rPr>
                  <w:rFonts w:ascii="Times New Roman" w:hAnsi="Times New Roman" w:cs="Times New Roman"/>
                  <w:color w:val="000000" w:themeColor="text1"/>
                  <w:sz w:val="28"/>
                  <w:szCs w:val="28"/>
                </w:rPr>
                <w:t>8427 90 000</w:t>
              </w:r>
            </w:hyperlink>
            <w:r w:rsidRPr="007D6764">
              <w:rPr>
                <w:rFonts w:ascii="Times New Roman" w:hAnsi="Times New Roman" w:cs="Times New Roman"/>
                <w:color w:val="000000" w:themeColor="text1"/>
                <w:sz w:val="28"/>
                <w:szCs w:val="28"/>
              </w:rPr>
              <w:t>,</w:t>
            </w:r>
            <w:r w:rsidR="00C94CED" w:rsidRPr="007D6764">
              <w:rPr>
                <w:rFonts w:ascii="Times New Roman" w:hAnsi="Times New Roman" w:cs="Times New Roman"/>
                <w:color w:val="000000" w:themeColor="text1"/>
                <w:sz w:val="28"/>
                <w:szCs w:val="28"/>
              </w:rPr>
              <w:t xml:space="preserve"> 8701 94 100 1, 8701 94 500 0, 8701 95 100 1, 8701 95 500 0</w:t>
            </w:r>
            <w:r w:rsidRPr="007D6764">
              <w:rPr>
                <w:rFonts w:ascii="Times New Roman" w:hAnsi="Times New Roman" w:cs="Times New Roman"/>
                <w:color w:val="000000" w:themeColor="text1"/>
                <w:sz w:val="28"/>
                <w:szCs w:val="28"/>
              </w:rPr>
              <w:t xml:space="preserve">) </w:t>
            </w:r>
            <w:hyperlink w:anchor="Par377" w:history="1">
              <w:r w:rsidRPr="007D6764">
                <w:rPr>
                  <w:rFonts w:ascii="Times New Roman" w:hAnsi="Times New Roman" w:cs="Times New Roman"/>
                  <w:color w:val="000000" w:themeColor="text1"/>
                  <w:sz w:val="28"/>
                  <w:szCs w:val="28"/>
                </w:rPr>
                <w:t>&lt;6&gt;</w:t>
              </w:r>
            </w:hyperlink>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J07</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менее 12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8</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J08</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не м</w:t>
            </w:r>
            <w:r w:rsidR="008269EE" w:rsidRPr="007D6764">
              <w:rPr>
                <w:rFonts w:ascii="Times New Roman" w:hAnsi="Times New Roman" w:cs="Times New Roman"/>
                <w:color w:val="000000" w:themeColor="text1"/>
                <w:sz w:val="28"/>
                <w:szCs w:val="28"/>
              </w:rPr>
              <w:t>енее 12 тонн и не более 17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14,5</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45</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J09</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более 17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18</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60</w:t>
            </w:r>
          </w:p>
        </w:tc>
      </w:tr>
      <w:tr w:rsidR="007D6764" w:rsidRPr="007D6764">
        <w:tc>
          <w:tcPr>
            <w:tcW w:w="9572" w:type="dxa"/>
            <w:gridSpan w:val="4"/>
          </w:tcPr>
          <w:p w:rsidR="000744BB" w:rsidRPr="007D6764" w:rsidRDefault="000744BB">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XII. Мотовездеходы, квадроциклы, снегоболотоходы</w:t>
            </w:r>
          </w:p>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(классифицируемые по кодам </w:t>
            </w:r>
            <w:hyperlink r:id="rId36" w:history="1">
              <w:r w:rsidRPr="007D6764">
                <w:rPr>
                  <w:rFonts w:ascii="Times New Roman" w:hAnsi="Times New Roman" w:cs="Times New Roman"/>
                  <w:color w:val="000000" w:themeColor="text1"/>
                  <w:sz w:val="28"/>
                  <w:szCs w:val="28"/>
                </w:rPr>
                <w:t>8703 21 109</w:t>
              </w:r>
            </w:hyperlink>
            <w:r w:rsidRPr="007D6764">
              <w:rPr>
                <w:rFonts w:ascii="Times New Roman" w:hAnsi="Times New Roman" w:cs="Times New Roman"/>
                <w:color w:val="000000" w:themeColor="text1"/>
                <w:sz w:val="28"/>
                <w:szCs w:val="28"/>
              </w:rPr>
              <w:t xml:space="preserve">, </w:t>
            </w:r>
            <w:hyperlink r:id="rId37" w:history="1">
              <w:r w:rsidRPr="007D6764">
                <w:rPr>
                  <w:rFonts w:ascii="Times New Roman" w:hAnsi="Times New Roman" w:cs="Times New Roman"/>
                  <w:color w:val="000000" w:themeColor="text1"/>
                  <w:sz w:val="28"/>
                  <w:szCs w:val="28"/>
                </w:rPr>
                <w:t>8703 21 909</w:t>
              </w:r>
            </w:hyperlink>
            <w:r w:rsidRPr="007D6764">
              <w:rPr>
                <w:rFonts w:ascii="Times New Roman" w:hAnsi="Times New Roman" w:cs="Times New Roman"/>
                <w:color w:val="000000" w:themeColor="text1"/>
                <w:sz w:val="28"/>
                <w:szCs w:val="28"/>
              </w:rPr>
              <w:t xml:space="preserve">) </w:t>
            </w:r>
            <w:hyperlink w:anchor="Par377" w:history="1">
              <w:r w:rsidRPr="007D6764">
                <w:rPr>
                  <w:rFonts w:ascii="Times New Roman" w:hAnsi="Times New Roman" w:cs="Times New Roman"/>
                  <w:color w:val="000000" w:themeColor="text1"/>
                  <w:sz w:val="28"/>
                  <w:szCs w:val="28"/>
                </w:rPr>
                <w:t>&lt;6&gt;</w:t>
              </w:r>
            </w:hyperlink>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K01</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lang w:val="en-US"/>
              </w:rPr>
              <w:t>c</w:t>
            </w:r>
            <w:r w:rsidR="000744BB" w:rsidRPr="007D6764">
              <w:rPr>
                <w:rFonts w:ascii="Times New Roman" w:hAnsi="Times New Roman" w:cs="Times New Roman"/>
                <w:color w:val="000000" w:themeColor="text1"/>
                <w:sz w:val="28"/>
                <w:szCs w:val="28"/>
              </w:rPr>
              <w:t xml:space="preserve"> объемом двигателя не более 299 куб. сантиметров</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0,4</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0,7</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K02</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lang w:val="en-US"/>
              </w:rPr>
              <w:t>c</w:t>
            </w:r>
            <w:r w:rsidR="000744BB" w:rsidRPr="007D6764">
              <w:rPr>
                <w:rFonts w:ascii="Times New Roman" w:hAnsi="Times New Roman" w:cs="Times New Roman"/>
                <w:color w:val="000000" w:themeColor="text1"/>
                <w:sz w:val="28"/>
                <w:szCs w:val="28"/>
              </w:rPr>
              <w:t xml:space="preserve"> объемом двигателя не менее 300 и не более 1500 куб. сантиметров</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0,7</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1,3</w:t>
            </w:r>
          </w:p>
        </w:tc>
      </w:tr>
      <w:tr w:rsidR="007D6764" w:rsidRPr="007D6764">
        <w:tc>
          <w:tcPr>
            <w:tcW w:w="9572" w:type="dxa"/>
            <w:gridSpan w:val="4"/>
          </w:tcPr>
          <w:p w:rsidR="000744BB" w:rsidRPr="007D6764" w:rsidRDefault="000744BB">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XIII. Снегоходы</w:t>
            </w:r>
          </w:p>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(классифицируемые по коду </w:t>
            </w:r>
            <w:hyperlink r:id="rId38" w:history="1">
              <w:r w:rsidRPr="007D6764">
                <w:rPr>
                  <w:rFonts w:ascii="Times New Roman" w:hAnsi="Times New Roman" w:cs="Times New Roman"/>
                  <w:color w:val="000000" w:themeColor="text1"/>
                  <w:sz w:val="28"/>
                  <w:szCs w:val="28"/>
                </w:rPr>
                <w:t>8703 10 110 0</w:t>
              </w:r>
            </w:hyperlink>
            <w:r w:rsidRPr="007D6764">
              <w:rPr>
                <w:rFonts w:ascii="Times New Roman" w:hAnsi="Times New Roman" w:cs="Times New Roman"/>
                <w:color w:val="000000" w:themeColor="text1"/>
                <w:sz w:val="28"/>
                <w:szCs w:val="28"/>
              </w:rPr>
              <w:t xml:space="preserve">) </w:t>
            </w:r>
            <w:hyperlink w:anchor="Par377" w:history="1">
              <w:r w:rsidRPr="007D6764">
                <w:rPr>
                  <w:rFonts w:ascii="Times New Roman" w:hAnsi="Times New Roman" w:cs="Times New Roman"/>
                  <w:color w:val="000000" w:themeColor="text1"/>
                  <w:sz w:val="28"/>
                  <w:szCs w:val="28"/>
                </w:rPr>
                <w:t>&lt;6&gt;</w:t>
              </w:r>
            </w:hyperlink>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L01</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lang w:val="en-US"/>
              </w:rPr>
              <w:t>c</w:t>
            </w:r>
            <w:r w:rsidR="000744BB" w:rsidRPr="007D6764">
              <w:rPr>
                <w:rFonts w:ascii="Times New Roman" w:hAnsi="Times New Roman" w:cs="Times New Roman"/>
                <w:color w:val="000000" w:themeColor="text1"/>
                <w:sz w:val="28"/>
                <w:szCs w:val="28"/>
              </w:rPr>
              <w:t xml:space="preserve"> объемом двигателя не более 299 куб. сантиметров</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0,4</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0,7</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L02</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lang w:val="en-US"/>
              </w:rPr>
              <w:t>c</w:t>
            </w:r>
            <w:r w:rsidR="000744BB" w:rsidRPr="007D6764">
              <w:rPr>
                <w:rFonts w:ascii="Times New Roman" w:hAnsi="Times New Roman" w:cs="Times New Roman"/>
                <w:color w:val="000000" w:themeColor="text1"/>
                <w:sz w:val="28"/>
                <w:szCs w:val="28"/>
              </w:rPr>
              <w:t xml:space="preserve"> объемом двигателя не менее 300 куб. сантиметров и не более 1500 куб. сантиметров</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0,7</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1,3</w:t>
            </w:r>
          </w:p>
        </w:tc>
      </w:tr>
      <w:tr w:rsidR="007D6764" w:rsidRPr="007D6764">
        <w:tc>
          <w:tcPr>
            <w:tcW w:w="9572" w:type="dxa"/>
            <w:gridSpan w:val="4"/>
          </w:tcPr>
          <w:p w:rsidR="000744BB" w:rsidRPr="007D6764" w:rsidRDefault="000744BB">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XIV. Тракторы колесные</w:t>
            </w:r>
          </w:p>
          <w:p w:rsidR="000744BB" w:rsidRPr="007D6764" w:rsidRDefault="000744BB" w:rsidP="0033446C">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(классифицируемые по коду </w:t>
            </w:r>
            <w:hyperlink r:id="rId39" w:history="1">
              <w:r w:rsidR="0033446C" w:rsidRPr="007D6764">
                <w:rPr>
                  <w:rFonts w:ascii="Times New Roman" w:hAnsi="Times New Roman" w:cs="Times New Roman"/>
                  <w:color w:val="000000" w:themeColor="text1"/>
                  <w:sz w:val="28"/>
                  <w:szCs w:val="28"/>
                </w:rPr>
                <w:t xml:space="preserve"> </w:t>
              </w:r>
              <w:r w:rsidR="0033446C" w:rsidRPr="007D6764">
                <w:rPr>
                  <w:rFonts w:ascii="Times New Roman" w:hAnsi="Times New Roman" w:cs="Times New Roman"/>
                  <w:color w:val="000000" w:themeColor="text1"/>
                  <w:sz w:val="28"/>
                  <w:szCs w:val="28"/>
                </w:rPr>
                <w:t>8701 91, 8701 92, 8701 93, 8701</w:t>
              </w:r>
              <w:r w:rsidR="0033446C" w:rsidRPr="007D6764">
                <w:rPr>
                  <w:rFonts w:ascii="Times New Roman" w:hAnsi="Times New Roman" w:cs="Times New Roman"/>
                  <w:color w:val="000000" w:themeColor="text1"/>
                  <w:sz w:val="28"/>
                  <w:szCs w:val="28"/>
                  <w:lang w:val="en-US"/>
                </w:rPr>
                <w:t> </w:t>
              </w:r>
              <w:r w:rsidR="0033446C" w:rsidRPr="007D6764">
                <w:rPr>
                  <w:rFonts w:ascii="Times New Roman" w:hAnsi="Times New Roman" w:cs="Times New Roman"/>
                  <w:color w:val="000000" w:themeColor="text1"/>
                  <w:sz w:val="28"/>
                  <w:szCs w:val="28"/>
                </w:rPr>
                <w:t>94</w:t>
              </w:r>
              <w:r w:rsidR="0033446C" w:rsidRPr="007D6764">
                <w:rPr>
                  <w:rFonts w:ascii="Times New Roman" w:hAnsi="Times New Roman" w:cs="Times New Roman"/>
                  <w:color w:val="000000" w:themeColor="text1"/>
                  <w:sz w:val="28"/>
                  <w:szCs w:val="28"/>
                  <w:lang w:val="en-US"/>
                </w:rPr>
                <w:t> </w:t>
              </w:r>
              <w:r w:rsidR="0033446C" w:rsidRPr="007D6764">
                <w:rPr>
                  <w:rFonts w:ascii="Times New Roman" w:hAnsi="Times New Roman" w:cs="Times New Roman"/>
                  <w:color w:val="000000" w:themeColor="text1"/>
                  <w:sz w:val="28"/>
                  <w:szCs w:val="28"/>
                </w:rPr>
                <w:t>100</w:t>
              </w:r>
              <w:r w:rsidR="0033446C" w:rsidRPr="007D6764">
                <w:rPr>
                  <w:rFonts w:ascii="Times New Roman" w:hAnsi="Times New Roman" w:cs="Times New Roman"/>
                  <w:color w:val="000000" w:themeColor="text1"/>
                  <w:sz w:val="28"/>
                  <w:szCs w:val="28"/>
                  <w:lang w:val="en-US"/>
                </w:rPr>
                <w:t> </w:t>
              </w:r>
              <w:r w:rsidR="0033446C" w:rsidRPr="007D6764">
                <w:rPr>
                  <w:rFonts w:ascii="Times New Roman" w:hAnsi="Times New Roman" w:cs="Times New Roman"/>
                  <w:color w:val="000000" w:themeColor="text1"/>
                  <w:sz w:val="28"/>
                  <w:szCs w:val="28"/>
                </w:rPr>
                <w:t>9, 8701</w:t>
              </w:r>
              <w:r w:rsidR="0033446C" w:rsidRPr="007D6764">
                <w:rPr>
                  <w:rFonts w:ascii="Times New Roman" w:hAnsi="Times New Roman" w:cs="Times New Roman"/>
                  <w:color w:val="000000" w:themeColor="text1"/>
                  <w:sz w:val="28"/>
                  <w:szCs w:val="28"/>
                  <w:lang w:val="en-US"/>
                </w:rPr>
                <w:t> </w:t>
              </w:r>
              <w:r w:rsidR="0033446C" w:rsidRPr="007D6764">
                <w:rPr>
                  <w:rFonts w:ascii="Times New Roman" w:hAnsi="Times New Roman" w:cs="Times New Roman"/>
                  <w:color w:val="000000" w:themeColor="text1"/>
                  <w:sz w:val="28"/>
                  <w:szCs w:val="28"/>
                </w:rPr>
                <w:t>94</w:t>
              </w:r>
              <w:r w:rsidR="0033446C" w:rsidRPr="007D6764">
                <w:rPr>
                  <w:rFonts w:ascii="Times New Roman" w:hAnsi="Times New Roman" w:cs="Times New Roman"/>
                  <w:color w:val="000000" w:themeColor="text1"/>
                  <w:sz w:val="28"/>
                  <w:szCs w:val="28"/>
                  <w:lang w:val="en-US"/>
                </w:rPr>
                <w:t> </w:t>
              </w:r>
              <w:r w:rsidR="0033446C" w:rsidRPr="007D6764">
                <w:rPr>
                  <w:rFonts w:ascii="Times New Roman" w:hAnsi="Times New Roman" w:cs="Times New Roman"/>
                  <w:color w:val="000000" w:themeColor="text1"/>
                  <w:sz w:val="28"/>
                  <w:szCs w:val="28"/>
                </w:rPr>
                <w:t>500 0, 8701 94 900 0, 8701 95</w:t>
              </w:r>
              <w:r w:rsidR="0033446C" w:rsidRPr="007D6764">
                <w:rPr>
                  <w:rFonts w:ascii="Times New Roman" w:hAnsi="Times New Roman" w:cs="Times New Roman"/>
                  <w:color w:val="000000" w:themeColor="text1"/>
                  <w:sz w:val="28"/>
                  <w:szCs w:val="28"/>
                  <w:lang w:val="en-US"/>
                </w:rPr>
                <w:t> </w:t>
              </w:r>
              <w:r w:rsidR="0033446C" w:rsidRPr="007D6764">
                <w:rPr>
                  <w:rFonts w:ascii="Times New Roman" w:hAnsi="Times New Roman" w:cs="Times New Roman"/>
                  <w:color w:val="000000" w:themeColor="text1"/>
                  <w:sz w:val="28"/>
                  <w:szCs w:val="28"/>
                </w:rPr>
                <w:t>100, 8701 95 100 9, 8701 95</w:t>
              </w:r>
              <w:r w:rsidR="0033446C" w:rsidRPr="007D6764">
                <w:rPr>
                  <w:rFonts w:ascii="Times New Roman" w:hAnsi="Times New Roman" w:cs="Times New Roman"/>
                  <w:color w:val="000000" w:themeColor="text1"/>
                  <w:sz w:val="28"/>
                  <w:szCs w:val="28"/>
                  <w:lang w:val="en-US"/>
                </w:rPr>
                <w:t> </w:t>
              </w:r>
              <w:r w:rsidR="0033446C" w:rsidRPr="007D6764">
                <w:rPr>
                  <w:rFonts w:ascii="Times New Roman" w:hAnsi="Times New Roman" w:cs="Times New Roman"/>
                  <w:color w:val="000000" w:themeColor="text1"/>
                  <w:sz w:val="28"/>
                  <w:szCs w:val="28"/>
                </w:rPr>
                <w:t>500</w:t>
              </w:r>
              <w:r w:rsidR="0033446C" w:rsidRPr="007D6764">
                <w:rPr>
                  <w:rFonts w:ascii="Times New Roman" w:hAnsi="Times New Roman" w:cs="Times New Roman"/>
                  <w:color w:val="000000" w:themeColor="text1"/>
                  <w:sz w:val="28"/>
                  <w:szCs w:val="28"/>
                  <w:lang w:val="en-US"/>
                </w:rPr>
                <w:t> </w:t>
              </w:r>
              <w:r w:rsidR="0033446C" w:rsidRPr="007D6764">
                <w:rPr>
                  <w:rFonts w:ascii="Times New Roman" w:hAnsi="Times New Roman" w:cs="Times New Roman"/>
                  <w:color w:val="000000" w:themeColor="text1"/>
                  <w:sz w:val="28"/>
                  <w:szCs w:val="28"/>
                </w:rPr>
                <w:t>0, 8701</w:t>
              </w:r>
              <w:r w:rsidR="0033446C" w:rsidRPr="007D6764">
                <w:rPr>
                  <w:rFonts w:ascii="Times New Roman" w:hAnsi="Times New Roman" w:cs="Times New Roman"/>
                  <w:color w:val="000000" w:themeColor="text1"/>
                  <w:sz w:val="28"/>
                  <w:szCs w:val="28"/>
                  <w:lang w:val="en-US"/>
                </w:rPr>
                <w:t> </w:t>
              </w:r>
              <w:r w:rsidR="0033446C" w:rsidRPr="007D6764">
                <w:rPr>
                  <w:rFonts w:ascii="Times New Roman" w:hAnsi="Times New Roman" w:cs="Times New Roman"/>
                  <w:color w:val="000000" w:themeColor="text1"/>
                  <w:sz w:val="28"/>
                  <w:szCs w:val="28"/>
                </w:rPr>
                <w:t>95</w:t>
              </w:r>
              <w:r w:rsidR="0033446C" w:rsidRPr="007D6764">
                <w:rPr>
                  <w:rFonts w:ascii="Times New Roman" w:hAnsi="Times New Roman" w:cs="Times New Roman"/>
                  <w:color w:val="000000" w:themeColor="text1"/>
                  <w:sz w:val="28"/>
                  <w:szCs w:val="28"/>
                  <w:lang w:val="en-US"/>
                </w:rPr>
                <w:t> </w:t>
              </w:r>
              <w:r w:rsidR="0033446C" w:rsidRPr="007D6764">
                <w:rPr>
                  <w:rFonts w:ascii="Times New Roman" w:hAnsi="Times New Roman" w:cs="Times New Roman"/>
                  <w:color w:val="000000" w:themeColor="text1"/>
                  <w:sz w:val="28"/>
                  <w:szCs w:val="28"/>
                </w:rPr>
                <w:t>900 0</w:t>
              </w:r>
            </w:hyperlink>
            <w:r w:rsidRPr="007D6764">
              <w:rPr>
                <w:rFonts w:ascii="Times New Roman" w:hAnsi="Times New Roman" w:cs="Times New Roman"/>
                <w:color w:val="000000" w:themeColor="text1"/>
                <w:sz w:val="28"/>
                <w:szCs w:val="28"/>
              </w:rPr>
              <w:t xml:space="preserve">) </w:t>
            </w:r>
            <w:hyperlink w:anchor="Par377" w:history="1">
              <w:r w:rsidRPr="007D6764">
                <w:rPr>
                  <w:rFonts w:ascii="Times New Roman" w:hAnsi="Times New Roman" w:cs="Times New Roman"/>
                  <w:color w:val="000000" w:themeColor="text1"/>
                  <w:sz w:val="28"/>
                  <w:szCs w:val="28"/>
                </w:rPr>
                <w:t>&lt;6&gt;</w:t>
              </w:r>
            </w:hyperlink>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M01</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не более 30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0,4</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1,8</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M02</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более 30 л.с. и не более 60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0,5</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2,2</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M03</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более 60 л.с. и не более 90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0,7</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3</w:t>
            </w:r>
            <w:r w:rsidR="00846131" w:rsidRPr="007D6764">
              <w:rPr>
                <w:rFonts w:ascii="Times New Roman" w:hAnsi="Times New Roman" w:cs="Times New Roman"/>
                <w:color w:val="000000" w:themeColor="text1"/>
                <w:sz w:val="28"/>
                <w:szCs w:val="28"/>
              </w:rPr>
              <w:t>,0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lastRenderedPageBreak/>
              <w:t>M04</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более 90 л.с. и не более 130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1,5</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7</w:t>
            </w:r>
            <w:r w:rsidR="00846131" w:rsidRPr="007D6764">
              <w:rPr>
                <w:rFonts w:ascii="Times New Roman" w:hAnsi="Times New Roman" w:cs="Times New Roman"/>
                <w:color w:val="000000" w:themeColor="text1"/>
                <w:sz w:val="28"/>
                <w:szCs w:val="28"/>
              </w:rPr>
              <w:t>,0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M05</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более 130 л.с. и не более 180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2,5</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10</w:t>
            </w:r>
            <w:r w:rsidR="00846131" w:rsidRPr="007D6764">
              <w:rPr>
                <w:rFonts w:ascii="Times New Roman" w:hAnsi="Times New Roman" w:cs="Times New Roman"/>
                <w:color w:val="000000" w:themeColor="text1"/>
                <w:sz w:val="28"/>
                <w:szCs w:val="28"/>
              </w:rPr>
              <w:t>,0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M06</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более 180 л.с. и не более 220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3</w:t>
            </w:r>
            <w:r w:rsidR="00846131" w:rsidRPr="007D6764">
              <w:rPr>
                <w:rFonts w:ascii="Times New Roman" w:hAnsi="Times New Roman" w:cs="Times New Roman"/>
                <w:color w:val="000000" w:themeColor="text1"/>
                <w:sz w:val="28"/>
                <w:szCs w:val="28"/>
              </w:rPr>
              <w:t>,0</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15</w:t>
            </w:r>
            <w:r w:rsidR="00846131" w:rsidRPr="007D6764">
              <w:rPr>
                <w:rFonts w:ascii="Times New Roman" w:hAnsi="Times New Roman" w:cs="Times New Roman"/>
                <w:color w:val="000000" w:themeColor="text1"/>
                <w:sz w:val="28"/>
                <w:szCs w:val="28"/>
              </w:rPr>
              <w:t>,0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M07</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более 220 л.с. и не более 280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3,8</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20</w:t>
            </w:r>
            <w:r w:rsidR="00846131" w:rsidRPr="007D6764">
              <w:rPr>
                <w:rFonts w:ascii="Times New Roman" w:hAnsi="Times New Roman" w:cs="Times New Roman"/>
                <w:color w:val="000000" w:themeColor="text1"/>
                <w:sz w:val="28"/>
                <w:szCs w:val="28"/>
              </w:rPr>
              <w:t>,0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M08</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более 280 л.с. и не более 340 л.с.</w:t>
            </w:r>
          </w:p>
        </w:tc>
        <w:tc>
          <w:tcPr>
            <w:tcW w:w="2170" w:type="dxa"/>
          </w:tcPr>
          <w:p w:rsidR="000744BB" w:rsidRPr="007D6764" w:rsidRDefault="00C873C8">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6,0</w:t>
            </w:r>
          </w:p>
        </w:tc>
        <w:tc>
          <w:tcPr>
            <w:tcW w:w="2218" w:type="dxa"/>
          </w:tcPr>
          <w:p w:rsidR="000744BB" w:rsidRPr="007D6764" w:rsidRDefault="000744BB" w:rsidP="00C873C8">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w:t>
            </w:r>
            <w:r w:rsidR="00C873C8" w:rsidRPr="007D6764">
              <w:rPr>
                <w:rFonts w:ascii="Times New Roman" w:hAnsi="Times New Roman" w:cs="Times New Roman"/>
                <w:color w:val="000000" w:themeColor="text1"/>
                <w:sz w:val="28"/>
                <w:szCs w:val="28"/>
              </w:rPr>
              <w:t>5</w:t>
            </w:r>
            <w:r w:rsidR="00846131" w:rsidRPr="007D6764">
              <w:rPr>
                <w:rFonts w:ascii="Times New Roman" w:hAnsi="Times New Roman" w:cs="Times New Roman"/>
                <w:color w:val="000000" w:themeColor="text1"/>
                <w:sz w:val="28"/>
                <w:szCs w:val="28"/>
              </w:rPr>
              <w:t>,0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M09</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более 340 л.с. и не более 380 л.с.</w:t>
            </w:r>
          </w:p>
        </w:tc>
        <w:tc>
          <w:tcPr>
            <w:tcW w:w="2170" w:type="dxa"/>
          </w:tcPr>
          <w:p w:rsidR="000744BB" w:rsidRPr="007D6764" w:rsidRDefault="00C873C8">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7,0</w:t>
            </w:r>
          </w:p>
        </w:tc>
        <w:tc>
          <w:tcPr>
            <w:tcW w:w="2218" w:type="dxa"/>
          </w:tcPr>
          <w:p w:rsidR="000744BB" w:rsidRPr="007D6764" w:rsidRDefault="004C712D">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30</w:t>
            </w:r>
            <w:r w:rsidR="00846131" w:rsidRPr="007D6764">
              <w:rPr>
                <w:rFonts w:ascii="Times New Roman" w:hAnsi="Times New Roman" w:cs="Times New Roman"/>
                <w:color w:val="000000" w:themeColor="text1"/>
                <w:sz w:val="28"/>
                <w:szCs w:val="28"/>
              </w:rPr>
              <w:t>,0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M10</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более 380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9</w:t>
            </w:r>
            <w:r w:rsidR="00C873C8" w:rsidRPr="007D6764">
              <w:rPr>
                <w:rFonts w:ascii="Times New Roman" w:hAnsi="Times New Roman" w:cs="Times New Roman"/>
                <w:color w:val="000000" w:themeColor="text1"/>
                <w:sz w:val="28"/>
                <w:szCs w:val="28"/>
              </w:rPr>
              <w:t>,0</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40</w:t>
            </w:r>
            <w:r w:rsidR="00846131" w:rsidRPr="007D6764">
              <w:rPr>
                <w:rFonts w:ascii="Times New Roman" w:hAnsi="Times New Roman" w:cs="Times New Roman"/>
                <w:color w:val="000000" w:themeColor="text1"/>
                <w:sz w:val="28"/>
                <w:szCs w:val="28"/>
              </w:rPr>
              <w:t>,0</w:t>
            </w:r>
          </w:p>
        </w:tc>
      </w:tr>
      <w:tr w:rsidR="007D6764" w:rsidRPr="007D6764">
        <w:tc>
          <w:tcPr>
            <w:tcW w:w="9572" w:type="dxa"/>
            <w:gridSpan w:val="4"/>
          </w:tcPr>
          <w:p w:rsidR="000744BB" w:rsidRPr="007D6764" w:rsidRDefault="000744BB">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XV. Тракторы гусеничные</w:t>
            </w:r>
          </w:p>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(классифицируемые по коду </w:t>
            </w:r>
            <w:hyperlink r:id="rId40" w:history="1">
              <w:r w:rsidRPr="007D6764">
                <w:rPr>
                  <w:rFonts w:ascii="Times New Roman" w:hAnsi="Times New Roman" w:cs="Times New Roman"/>
                  <w:color w:val="000000" w:themeColor="text1"/>
                  <w:sz w:val="28"/>
                  <w:szCs w:val="28"/>
                </w:rPr>
                <w:t>8701 30 000 9</w:t>
              </w:r>
            </w:hyperlink>
            <w:r w:rsidRPr="007D6764">
              <w:rPr>
                <w:rFonts w:ascii="Times New Roman" w:hAnsi="Times New Roman" w:cs="Times New Roman"/>
                <w:color w:val="000000" w:themeColor="text1"/>
                <w:sz w:val="28"/>
                <w:szCs w:val="28"/>
              </w:rPr>
              <w:t xml:space="preserve">) </w:t>
            </w:r>
            <w:hyperlink w:anchor="Par377" w:history="1">
              <w:r w:rsidRPr="007D6764">
                <w:rPr>
                  <w:rFonts w:ascii="Times New Roman" w:hAnsi="Times New Roman" w:cs="Times New Roman"/>
                  <w:color w:val="000000" w:themeColor="text1"/>
                  <w:sz w:val="28"/>
                  <w:szCs w:val="28"/>
                </w:rPr>
                <w:t>&lt;6&gt;</w:t>
              </w:r>
            </w:hyperlink>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N01</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не более 100 л.с.</w:t>
            </w:r>
          </w:p>
        </w:tc>
        <w:tc>
          <w:tcPr>
            <w:tcW w:w="2170" w:type="dxa"/>
          </w:tcPr>
          <w:p w:rsidR="000744BB" w:rsidRPr="007D6764" w:rsidRDefault="00C873C8">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1,5</w:t>
            </w:r>
          </w:p>
        </w:tc>
        <w:tc>
          <w:tcPr>
            <w:tcW w:w="2218" w:type="dxa"/>
          </w:tcPr>
          <w:p w:rsidR="000744BB" w:rsidRPr="007D6764" w:rsidRDefault="00377578">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7,0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N02</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более 100 л.с. и не более 200 л.с.</w:t>
            </w:r>
          </w:p>
        </w:tc>
        <w:tc>
          <w:tcPr>
            <w:tcW w:w="2170" w:type="dxa"/>
          </w:tcPr>
          <w:p w:rsidR="000744BB" w:rsidRPr="007D6764" w:rsidRDefault="00C873C8">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2,5</w:t>
            </w:r>
          </w:p>
        </w:tc>
        <w:tc>
          <w:tcPr>
            <w:tcW w:w="2218" w:type="dxa"/>
          </w:tcPr>
          <w:p w:rsidR="000744BB" w:rsidRPr="007D6764" w:rsidRDefault="00377578">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10</w:t>
            </w:r>
            <w:r w:rsidR="00846131" w:rsidRPr="007D6764">
              <w:rPr>
                <w:rFonts w:ascii="Times New Roman" w:hAnsi="Times New Roman" w:cs="Times New Roman"/>
                <w:color w:val="000000" w:themeColor="text1"/>
                <w:sz w:val="28"/>
                <w:szCs w:val="28"/>
              </w:rPr>
              <w:t>,0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N03</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более 200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9</w:t>
            </w:r>
          </w:p>
        </w:tc>
        <w:tc>
          <w:tcPr>
            <w:tcW w:w="2218" w:type="dxa"/>
          </w:tcPr>
          <w:p w:rsidR="000744BB" w:rsidRPr="007D6764" w:rsidRDefault="00377578">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27</w:t>
            </w:r>
            <w:r w:rsidR="00846131" w:rsidRPr="007D6764">
              <w:rPr>
                <w:rFonts w:ascii="Times New Roman" w:hAnsi="Times New Roman" w:cs="Times New Roman"/>
                <w:color w:val="000000" w:themeColor="text1"/>
                <w:sz w:val="28"/>
                <w:szCs w:val="28"/>
              </w:rPr>
              <w:t>,0</w:t>
            </w:r>
          </w:p>
        </w:tc>
      </w:tr>
      <w:tr w:rsidR="007D6764" w:rsidRPr="007D6764">
        <w:tc>
          <w:tcPr>
            <w:tcW w:w="9572" w:type="dxa"/>
            <w:gridSpan w:val="4"/>
          </w:tcPr>
          <w:p w:rsidR="000744BB" w:rsidRPr="007D6764" w:rsidRDefault="000744BB">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XVI. Комбайны зерноуборочные</w:t>
            </w:r>
          </w:p>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(классифицируемые по коду </w:t>
            </w:r>
            <w:hyperlink r:id="rId41" w:history="1">
              <w:r w:rsidRPr="007D6764">
                <w:rPr>
                  <w:rFonts w:ascii="Times New Roman" w:hAnsi="Times New Roman" w:cs="Times New Roman"/>
                  <w:color w:val="000000" w:themeColor="text1"/>
                  <w:sz w:val="28"/>
                  <w:szCs w:val="28"/>
                </w:rPr>
                <w:t>8433 51 000</w:t>
              </w:r>
            </w:hyperlink>
            <w:r w:rsidRPr="007D6764">
              <w:rPr>
                <w:rFonts w:ascii="Times New Roman" w:hAnsi="Times New Roman" w:cs="Times New Roman"/>
                <w:color w:val="000000" w:themeColor="text1"/>
                <w:sz w:val="28"/>
                <w:szCs w:val="28"/>
              </w:rPr>
              <w:t xml:space="preserve">) </w:t>
            </w:r>
            <w:hyperlink w:anchor="Par377" w:history="1">
              <w:r w:rsidRPr="007D6764">
                <w:rPr>
                  <w:rFonts w:ascii="Times New Roman" w:hAnsi="Times New Roman" w:cs="Times New Roman"/>
                  <w:color w:val="000000" w:themeColor="text1"/>
                  <w:sz w:val="28"/>
                  <w:szCs w:val="28"/>
                </w:rPr>
                <w:t>&lt;6&gt;</w:t>
              </w:r>
            </w:hyperlink>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O01</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не более 160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2,4</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8,8</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O02</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более 160 л.с. и не более 220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3,6</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13,2</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O03</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более 220 л.с. и не более 255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5</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17,6</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O04</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более 255 л.с. и не более 325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6,5</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22</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O05</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более 325 л.с. и не более 400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8,5</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29,92</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lastRenderedPageBreak/>
              <w:t>O06</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более 400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12</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45,46</w:t>
            </w:r>
          </w:p>
        </w:tc>
      </w:tr>
      <w:tr w:rsidR="007D6764" w:rsidRPr="007D6764">
        <w:tc>
          <w:tcPr>
            <w:tcW w:w="9572" w:type="dxa"/>
            <w:gridSpan w:val="4"/>
          </w:tcPr>
          <w:p w:rsidR="000744BB" w:rsidRPr="007D6764" w:rsidRDefault="000744BB">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XVII. Комбайны кормоуборочные</w:t>
            </w:r>
          </w:p>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(классифицируемые по коду </w:t>
            </w:r>
            <w:hyperlink r:id="rId42" w:history="1">
              <w:r w:rsidRPr="007D6764">
                <w:rPr>
                  <w:rFonts w:ascii="Times New Roman" w:hAnsi="Times New Roman" w:cs="Times New Roman"/>
                  <w:color w:val="000000" w:themeColor="text1"/>
                  <w:sz w:val="28"/>
                  <w:szCs w:val="28"/>
                </w:rPr>
                <w:t>8433 59 110</w:t>
              </w:r>
            </w:hyperlink>
            <w:r w:rsidRPr="007D6764">
              <w:rPr>
                <w:rFonts w:ascii="Times New Roman" w:hAnsi="Times New Roman" w:cs="Times New Roman"/>
                <w:color w:val="000000" w:themeColor="text1"/>
                <w:sz w:val="28"/>
                <w:szCs w:val="28"/>
              </w:rPr>
              <w:t xml:space="preserve">) </w:t>
            </w:r>
            <w:hyperlink w:anchor="Par377" w:history="1">
              <w:r w:rsidRPr="007D6764">
                <w:rPr>
                  <w:rFonts w:ascii="Times New Roman" w:hAnsi="Times New Roman" w:cs="Times New Roman"/>
                  <w:color w:val="000000" w:themeColor="text1"/>
                  <w:sz w:val="28"/>
                  <w:szCs w:val="28"/>
                </w:rPr>
                <w:t>&lt;6&gt;</w:t>
              </w:r>
            </w:hyperlink>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P01</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не более 295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5</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12,76</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P02</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более 295 л.с. и не более 401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9,2</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26,4</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P03</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w:t>
            </w:r>
            <w:r w:rsidR="000744BB" w:rsidRPr="007D6764">
              <w:rPr>
                <w:rFonts w:ascii="Times New Roman" w:hAnsi="Times New Roman" w:cs="Times New Roman"/>
                <w:color w:val="000000" w:themeColor="text1"/>
                <w:sz w:val="28"/>
                <w:szCs w:val="28"/>
              </w:rPr>
              <w:t>ощностью силовой установки более 401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14,4</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52,8</w:t>
            </w:r>
          </w:p>
        </w:tc>
      </w:tr>
      <w:tr w:rsidR="007D6764" w:rsidRPr="007D6764">
        <w:tc>
          <w:tcPr>
            <w:tcW w:w="9572" w:type="dxa"/>
            <w:gridSpan w:val="4"/>
          </w:tcPr>
          <w:p w:rsidR="000744BB" w:rsidRPr="007D6764" w:rsidRDefault="000744BB">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XVIII. Машины сельскохозяйственные самоходные</w:t>
            </w:r>
          </w:p>
          <w:p w:rsidR="000744BB" w:rsidRPr="007D6764" w:rsidRDefault="000744BB" w:rsidP="0033446C">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(классифицируемые по кодам </w:t>
            </w:r>
            <w:hyperlink r:id="rId43" w:history="1">
              <w:r w:rsidRPr="007D6764">
                <w:rPr>
                  <w:rFonts w:ascii="Times New Roman" w:hAnsi="Times New Roman" w:cs="Times New Roman"/>
                  <w:color w:val="000000" w:themeColor="text1"/>
                  <w:sz w:val="28"/>
                  <w:szCs w:val="28"/>
                </w:rPr>
                <w:t xml:space="preserve">8424 </w:t>
              </w:r>
              <w:r w:rsidR="0033446C" w:rsidRPr="007D6764">
                <w:rPr>
                  <w:rFonts w:ascii="Times New Roman" w:hAnsi="Times New Roman" w:cs="Times New Roman"/>
                  <w:color w:val="000000" w:themeColor="text1"/>
                  <w:sz w:val="28"/>
                  <w:szCs w:val="28"/>
                </w:rPr>
                <w:t>82</w:t>
              </w:r>
            </w:hyperlink>
            <w:r w:rsidRPr="007D6764">
              <w:rPr>
                <w:rFonts w:ascii="Times New Roman" w:hAnsi="Times New Roman" w:cs="Times New Roman"/>
                <w:color w:val="000000" w:themeColor="text1"/>
                <w:sz w:val="28"/>
                <w:szCs w:val="28"/>
              </w:rPr>
              <w:t xml:space="preserve">, </w:t>
            </w:r>
            <w:hyperlink r:id="rId44" w:history="1">
              <w:r w:rsidRPr="007D6764">
                <w:rPr>
                  <w:rFonts w:ascii="Times New Roman" w:hAnsi="Times New Roman" w:cs="Times New Roman"/>
                  <w:color w:val="000000" w:themeColor="text1"/>
                  <w:sz w:val="28"/>
                  <w:szCs w:val="28"/>
                </w:rPr>
                <w:t>8433 20 100 0</w:t>
              </w:r>
            </w:hyperlink>
            <w:r w:rsidRPr="007D6764">
              <w:rPr>
                <w:rFonts w:ascii="Times New Roman" w:hAnsi="Times New Roman" w:cs="Times New Roman"/>
                <w:color w:val="000000" w:themeColor="text1"/>
                <w:sz w:val="28"/>
                <w:szCs w:val="28"/>
              </w:rPr>
              <w:t xml:space="preserve">) </w:t>
            </w:r>
            <w:hyperlink w:anchor="Par377" w:history="1">
              <w:r w:rsidRPr="007D6764">
                <w:rPr>
                  <w:rFonts w:ascii="Times New Roman" w:hAnsi="Times New Roman" w:cs="Times New Roman"/>
                  <w:color w:val="000000" w:themeColor="text1"/>
                  <w:sz w:val="28"/>
                  <w:szCs w:val="28"/>
                </w:rPr>
                <w:t>&lt;6&gt;</w:t>
              </w:r>
            </w:hyperlink>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Q01</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о</w:t>
            </w:r>
            <w:r w:rsidR="000744BB" w:rsidRPr="007D6764">
              <w:rPr>
                <w:rFonts w:ascii="Times New Roman" w:hAnsi="Times New Roman" w:cs="Times New Roman"/>
                <w:color w:val="000000" w:themeColor="text1"/>
                <w:sz w:val="28"/>
                <w:szCs w:val="28"/>
              </w:rPr>
              <w:t>прыскиватели для защиты растений самоходные с мощностью силовой установки не более 100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Q02</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о</w:t>
            </w:r>
            <w:r w:rsidR="000744BB" w:rsidRPr="007D6764">
              <w:rPr>
                <w:rFonts w:ascii="Times New Roman" w:hAnsi="Times New Roman" w:cs="Times New Roman"/>
                <w:color w:val="000000" w:themeColor="text1"/>
                <w:sz w:val="28"/>
                <w:szCs w:val="28"/>
              </w:rPr>
              <w:t>прыскиватели для защиты растений самоходные с мощностью силовой установки более 100 л.с. и не более 300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8</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30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Q03</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о</w:t>
            </w:r>
            <w:r w:rsidR="000744BB" w:rsidRPr="007D6764">
              <w:rPr>
                <w:rFonts w:ascii="Times New Roman" w:hAnsi="Times New Roman" w:cs="Times New Roman"/>
                <w:color w:val="000000" w:themeColor="text1"/>
                <w:sz w:val="28"/>
                <w:szCs w:val="28"/>
              </w:rPr>
              <w:t>прыскиватели для защиты растений самоходные с мощностью силовой установки более 300 л.с.</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16</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40</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Q04</w:t>
            </w:r>
          </w:p>
        </w:tc>
        <w:tc>
          <w:tcPr>
            <w:tcW w:w="4195" w:type="dxa"/>
          </w:tcPr>
          <w:p w:rsidR="000744BB" w:rsidRPr="007D6764" w:rsidRDefault="008269EE">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к</w:t>
            </w:r>
            <w:r w:rsidR="000744BB" w:rsidRPr="007D6764">
              <w:rPr>
                <w:rFonts w:ascii="Times New Roman" w:hAnsi="Times New Roman" w:cs="Times New Roman"/>
                <w:color w:val="000000" w:themeColor="text1"/>
                <w:sz w:val="28"/>
                <w:szCs w:val="28"/>
              </w:rPr>
              <w:t>осилки самоходные</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4</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14,66</w:t>
            </w:r>
          </w:p>
        </w:tc>
      </w:tr>
      <w:tr w:rsidR="007D6764" w:rsidRPr="007D6764">
        <w:tc>
          <w:tcPr>
            <w:tcW w:w="9572" w:type="dxa"/>
            <w:gridSpan w:val="4"/>
          </w:tcPr>
          <w:p w:rsidR="000744BB" w:rsidRPr="007D6764" w:rsidRDefault="000744BB">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XIX. Самосвалы, предназначенные для эксплуатации в условиях бездорожья</w:t>
            </w:r>
          </w:p>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 xml:space="preserve">(классифицируемые по коду </w:t>
            </w:r>
            <w:hyperlink r:id="rId45" w:history="1">
              <w:r w:rsidRPr="007D6764">
                <w:rPr>
                  <w:rFonts w:ascii="Times New Roman" w:hAnsi="Times New Roman" w:cs="Times New Roman"/>
                  <w:color w:val="000000" w:themeColor="text1"/>
                  <w:sz w:val="28"/>
                  <w:szCs w:val="28"/>
                </w:rPr>
                <w:t>8704 10</w:t>
              </w:r>
            </w:hyperlink>
            <w:r w:rsidRPr="007D6764">
              <w:rPr>
                <w:rFonts w:ascii="Times New Roman" w:hAnsi="Times New Roman" w:cs="Times New Roman"/>
                <w:color w:val="000000" w:themeColor="text1"/>
                <w:sz w:val="28"/>
                <w:szCs w:val="28"/>
              </w:rPr>
              <w:t xml:space="preserve">) </w:t>
            </w:r>
            <w:hyperlink w:anchor="Par377" w:history="1">
              <w:r w:rsidRPr="007D6764">
                <w:rPr>
                  <w:rFonts w:ascii="Times New Roman" w:hAnsi="Times New Roman" w:cs="Times New Roman"/>
                  <w:color w:val="000000" w:themeColor="text1"/>
                  <w:sz w:val="28"/>
                  <w:szCs w:val="28"/>
                </w:rPr>
                <w:t>&lt;6&gt;</w:t>
              </w:r>
            </w:hyperlink>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R01</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свыше 50 тонн, но не более 80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22,4</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51,12</w:t>
            </w:r>
          </w:p>
        </w:tc>
      </w:tr>
      <w:tr w:rsidR="007D6764" w:rsidRPr="007D6764">
        <w:tc>
          <w:tcPr>
            <w:tcW w:w="989"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R02</w:t>
            </w:r>
          </w:p>
        </w:tc>
        <w:tc>
          <w:tcPr>
            <w:tcW w:w="4195" w:type="dxa"/>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свыше 80 тонн, но не более 350 тонн</w:t>
            </w:r>
          </w:p>
        </w:tc>
        <w:tc>
          <w:tcPr>
            <w:tcW w:w="2170"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41,3</w:t>
            </w:r>
          </w:p>
        </w:tc>
        <w:tc>
          <w:tcPr>
            <w:tcW w:w="2218" w:type="dxa"/>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52,8</w:t>
            </w:r>
          </w:p>
        </w:tc>
      </w:tr>
      <w:tr w:rsidR="007D6764" w:rsidRPr="007D6764">
        <w:tc>
          <w:tcPr>
            <w:tcW w:w="989" w:type="dxa"/>
            <w:tcBorders>
              <w:bottom w:val="single" w:sz="4" w:space="0" w:color="auto"/>
            </w:tcBorders>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R03</w:t>
            </w:r>
          </w:p>
        </w:tc>
        <w:tc>
          <w:tcPr>
            <w:tcW w:w="4195" w:type="dxa"/>
            <w:tcBorders>
              <w:bottom w:val="single" w:sz="4" w:space="0" w:color="auto"/>
            </w:tcBorders>
          </w:tcPr>
          <w:p w:rsidR="000744BB" w:rsidRPr="007D6764" w:rsidRDefault="000744BB">
            <w:pPr>
              <w:autoSpaceDE w:val="0"/>
              <w:autoSpaceDN w:val="0"/>
              <w:adjustRightInd w:val="0"/>
              <w:spacing w:after="0" w:line="240" w:lineRule="auto"/>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массой свыше 350 тонн</w:t>
            </w:r>
          </w:p>
        </w:tc>
        <w:tc>
          <w:tcPr>
            <w:tcW w:w="2170" w:type="dxa"/>
            <w:tcBorders>
              <w:bottom w:val="single" w:sz="4" w:space="0" w:color="auto"/>
            </w:tcBorders>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61,1</w:t>
            </w:r>
          </w:p>
        </w:tc>
        <w:tc>
          <w:tcPr>
            <w:tcW w:w="2218" w:type="dxa"/>
            <w:tcBorders>
              <w:bottom w:val="single" w:sz="4" w:space="0" w:color="auto"/>
            </w:tcBorders>
          </w:tcPr>
          <w:p w:rsidR="000744BB" w:rsidRPr="007D6764" w:rsidRDefault="000744B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D6764">
              <w:rPr>
                <w:rFonts w:ascii="Times New Roman" w:hAnsi="Times New Roman" w:cs="Times New Roman"/>
                <w:color w:val="000000" w:themeColor="text1"/>
                <w:sz w:val="28"/>
                <w:szCs w:val="28"/>
              </w:rPr>
              <w:t>66</w:t>
            </w:r>
          </w:p>
        </w:tc>
      </w:tr>
    </w:tbl>
    <w:p w:rsidR="000744BB" w:rsidRDefault="000744BB" w:rsidP="00A90473">
      <w:pPr>
        <w:autoSpaceDE w:val="0"/>
        <w:autoSpaceDN w:val="0"/>
        <w:adjustRightInd w:val="0"/>
        <w:spacing w:after="0" w:line="240" w:lineRule="auto"/>
        <w:ind w:firstLine="540"/>
        <w:jc w:val="both"/>
        <w:rPr>
          <w:rFonts w:ascii="Times New Roman" w:hAnsi="Times New Roman" w:cs="Times New Roman"/>
          <w:sz w:val="28"/>
          <w:szCs w:val="28"/>
        </w:rPr>
      </w:pPr>
      <w:bookmarkStart w:id="1" w:name="Par372"/>
      <w:bookmarkEnd w:id="1"/>
      <w:r>
        <w:rPr>
          <w:rFonts w:ascii="Times New Roman" w:hAnsi="Times New Roman" w:cs="Times New Roman"/>
          <w:sz w:val="28"/>
          <w:szCs w:val="28"/>
        </w:rPr>
        <w:t>&lt;1&gt; Идентификационный код указан в целях взимания утилизационного сбора в отношении самоходных машин и прицепов к ним Федеральной налоговой службой.</w:t>
      </w:r>
    </w:p>
    <w:p w:rsidR="000744BB" w:rsidRDefault="000744BB" w:rsidP="00A90473">
      <w:pPr>
        <w:autoSpaceDE w:val="0"/>
        <w:autoSpaceDN w:val="0"/>
        <w:adjustRightInd w:val="0"/>
        <w:spacing w:after="0" w:line="240" w:lineRule="auto"/>
        <w:ind w:firstLine="540"/>
        <w:jc w:val="both"/>
        <w:rPr>
          <w:rFonts w:ascii="Times New Roman" w:hAnsi="Times New Roman" w:cs="Times New Roman"/>
          <w:sz w:val="28"/>
          <w:szCs w:val="28"/>
        </w:rPr>
      </w:pPr>
      <w:bookmarkStart w:id="2" w:name="Par373"/>
      <w:bookmarkEnd w:id="2"/>
      <w:r>
        <w:rPr>
          <w:rFonts w:ascii="Times New Roman" w:hAnsi="Times New Roman" w:cs="Times New Roman"/>
          <w:sz w:val="28"/>
          <w:szCs w:val="28"/>
        </w:rPr>
        <w:lastRenderedPageBreak/>
        <w:t>&lt;2&gt; Учитывается номинальная мощность силовой установки.</w:t>
      </w:r>
      <w:r w:rsidR="00A820AF" w:rsidRPr="00A820AF">
        <w:t xml:space="preserve"> </w:t>
      </w:r>
      <w:r w:rsidR="00A820AF" w:rsidRPr="00A820AF">
        <w:rPr>
          <w:rFonts w:ascii="Times New Roman" w:hAnsi="Times New Roman" w:cs="Times New Roman"/>
          <w:sz w:val="28"/>
          <w:szCs w:val="28"/>
        </w:rPr>
        <w:t>Величина номинальной мощности двигателя (двигателей), установленного (установленных) на технике, указывается в соответствии со значением, приведенным в поле «Мощность двигателя (двигателей), кВт (л.с.)» единой формы паспорта самоходной машины и других видов техники. В случае если данное значение приведено в кВт, для целей исчисления и уплаты утилизационного сбора используется величина номинальной мощности в л.с., при условии, что 1 кВт равен 1,35962 л.с. (результат округляется в большую сторону с точностью целого значения).</w:t>
      </w:r>
    </w:p>
    <w:p w:rsidR="000744BB" w:rsidRDefault="000744BB" w:rsidP="00A90473">
      <w:pPr>
        <w:autoSpaceDE w:val="0"/>
        <w:autoSpaceDN w:val="0"/>
        <w:adjustRightInd w:val="0"/>
        <w:spacing w:after="0" w:line="240" w:lineRule="auto"/>
        <w:ind w:firstLine="540"/>
        <w:jc w:val="both"/>
        <w:rPr>
          <w:rFonts w:ascii="Times New Roman" w:hAnsi="Times New Roman" w:cs="Times New Roman"/>
          <w:sz w:val="28"/>
          <w:szCs w:val="28"/>
        </w:rPr>
      </w:pPr>
      <w:bookmarkStart w:id="3" w:name="Par374"/>
      <w:bookmarkEnd w:id="3"/>
      <w:r>
        <w:rPr>
          <w:rFonts w:ascii="Times New Roman" w:hAnsi="Times New Roman" w:cs="Times New Roman"/>
          <w:sz w:val="28"/>
          <w:szCs w:val="28"/>
        </w:rPr>
        <w:t xml:space="preserve">&lt;3&gt; Учитывается </w:t>
      </w:r>
      <w:r w:rsidR="00A820AF">
        <w:rPr>
          <w:rFonts w:ascii="Times New Roman" w:hAnsi="Times New Roman" w:cs="Times New Roman"/>
          <w:sz w:val="28"/>
          <w:szCs w:val="28"/>
        </w:rPr>
        <w:t>масса самоходной машины</w:t>
      </w:r>
      <w:r w:rsidR="0061785C">
        <w:rPr>
          <w:rFonts w:ascii="Times New Roman" w:hAnsi="Times New Roman" w:cs="Times New Roman"/>
          <w:sz w:val="28"/>
          <w:szCs w:val="28"/>
        </w:rPr>
        <w:t xml:space="preserve"> или прицепа</w:t>
      </w:r>
      <w:r w:rsidR="00A820AF">
        <w:rPr>
          <w:rFonts w:ascii="Times New Roman" w:hAnsi="Times New Roman" w:cs="Times New Roman"/>
          <w:sz w:val="28"/>
          <w:szCs w:val="28"/>
        </w:rPr>
        <w:t>, указанная в поле «максимально технически допустимая масса, кг»</w:t>
      </w:r>
      <w:r w:rsidR="0061785C">
        <w:rPr>
          <w:rFonts w:ascii="Times New Roman" w:hAnsi="Times New Roman" w:cs="Times New Roman"/>
          <w:sz w:val="28"/>
          <w:szCs w:val="28"/>
        </w:rPr>
        <w:t xml:space="preserve"> </w:t>
      </w:r>
      <w:r w:rsidR="0061785C" w:rsidRPr="00A820AF">
        <w:rPr>
          <w:rFonts w:ascii="Times New Roman" w:hAnsi="Times New Roman" w:cs="Times New Roman"/>
          <w:sz w:val="28"/>
          <w:szCs w:val="28"/>
        </w:rPr>
        <w:t>единой формы паспорта самоходной машины и других видов техники</w:t>
      </w:r>
      <w:r w:rsidR="0061785C">
        <w:rPr>
          <w:rFonts w:ascii="Times New Roman" w:hAnsi="Times New Roman" w:cs="Times New Roman"/>
          <w:sz w:val="28"/>
          <w:szCs w:val="28"/>
        </w:rPr>
        <w:t>.</w:t>
      </w:r>
    </w:p>
    <w:p w:rsidR="0033446C" w:rsidRDefault="000744BB" w:rsidP="00A90473">
      <w:pPr>
        <w:autoSpaceDE w:val="0"/>
        <w:autoSpaceDN w:val="0"/>
        <w:adjustRightInd w:val="0"/>
        <w:spacing w:after="0" w:line="240" w:lineRule="auto"/>
        <w:ind w:firstLine="540"/>
        <w:jc w:val="both"/>
        <w:rPr>
          <w:rFonts w:ascii="Times New Roman" w:hAnsi="Times New Roman" w:cs="Times New Roman"/>
          <w:sz w:val="28"/>
          <w:szCs w:val="28"/>
        </w:rPr>
      </w:pPr>
      <w:bookmarkStart w:id="4" w:name="Par375"/>
      <w:bookmarkEnd w:id="4"/>
      <w:r>
        <w:rPr>
          <w:rFonts w:ascii="Times New Roman" w:hAnsi="Times New Roman" w:cs="Times New Roman"/>
          <w:sz w:val="28"/>
          <w:szCs w:val="28"/>
        </w:rPr>
        <w:t xml:space="preserve">&lt;4&gt; Размер утилизационного сбора на категорию (вид) самоходной машины и прицепа к ней равен произведению базовой ставки и коэффициента, предусмотренного для конкретной позиции. Базовая ставка для расчета суммы утилизационного сбора в отношении самоходных машин и прицепов к ним равна </w:t>
      </w:r>
      <w:r w:rsidR="0033446C">
        <w:rPr>
          <w:rFonts w:ascii="Times New Roman" w:hAnsi="Times New Roman" w:cs="Times New Roman"/>
          <w:sz w:val="28"/>
          <w:szCs w:val="28"/>
        </w:rPr>
        <w:t>172500</w:t>
      </w:r>
      <w:r>
        <w:rPr>
          <w:rFonts w:ascii="Times New Roman" w:hAnsi="Times New Roman" w:cs="Times New Roman"/>
          <w:sz w:val="28"/>
          <w:szCs w:val="28"/>
        </w:rPr>
        <w:t xml:space="preserve"> рублей.</w:t>
      </w:r>
    </w:p>
    <w:p w:rsidR="00A90473" w:rsidRPr="007D6764" w:rsidRDefault="000744BB" w:rsidP="00A9047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5" w:name="Par376"/>
      <w:bookmarkEnd w:id="5"/>
      <w:r>
        <w:rPr>
          <w:rFonts w:ascii="Times New Roman" w:hAnsi="Times New Roman" w:cs="Times New Roman"/>
          <w:sz w:val="28"/>
          <w:szCs w:val="28"/>
        </w:rPr>
        <w:t xml:space="preserve">&lt;5&gt; </w:t>
      </w:r>
      <w:r w:rsidRPr="007D6764">
        <w:rPr>
          <w:rFonts w:ascii="Times New Roman" w:hAnsi="Times New Roman" w:cs="Times New Roman"/>
          <w:color w:val="000000" w:themeColor="text1"/>
          <w:sz w:val="28"/>
          <w:szCs w:val="28"/>
        </w:rPr>
        <w:t xml:space="preserve">Дата изготовления самоходных машин и прицепов к ним определяется в соответствии с </w:t>
      </w:r>
      <w:hyperlink r:id="rId46" w:history="1">
        <w:r w:rsidRPr="007D6764">
          <w:rPr>
            <w:rFonts w:ascii="Times New Roman" w:hAnsi="Times New Roman" w:cs="Times New Roman"/>
            <w:color w:val="000000" w:themeColor="text1"/>
            <w:sz w:val="28"/>
            <w:szCs w:val="28"/>
          </w:rPr>
          <w:t>Порядком</w:t>
        </w:r>
      </w:hyperlink>
      <w:r w:rsidRPr="007D6764">
        <w:rPr>
          <w:rFonts w:ascii="Times New Roman" w:hAnsi="Times New Roman" w:cs="Times New Roman"/>
          <w:color w:val="000000" w:themeColor="text1"/>
          <w:sz w:val="28"/>
          <w:szCs w:val="28"/>
        </w:rPr>
        <w:t xml:space="preserve"> определения момента выпуска и объема двигателя авто-, мототранспортного средства, установленным в приложении 6 к Соглашению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 Дата изготовления самоходных машин и (или) прицепов к ним в целях взимания Федеральной налоговой службой утилизационного сбора указывается в паспорте самоходной машины и других видов техники.</w:t>
      </w:r>
    </w:p>
    <w:p w:rsidR="000744BB" w:rsidRPr="00A90473" w:rsidRDefault="000744BB" w:rsidP="00A90473">
      <w:pPr>
        <w:pStyle w:val="ConsPlusNormal"/>
        <w:ind w:firstLine="539"/>
        <w:jc w:val="both"/>
        <w:rPr>
          <w:rFonts w:ascii="Times New Roman" w:hAnsi="Times New Roman" w:cs="Times New Roman"/>
          <w:color w:val="0D0D0D" w:themeColor="text1" w:themeTint="F2"/>
          <w:sz w:val="28"/>
          <w:szCs w:val="28"/>
        </w:rPr>
      </w:pPr>
      <w:bookmarkStart w:id="6" w:name="Par377"/>
      <w:bookmarkEnd w:id="6"/>
      <w:r w:rsidRPr="007D6764">
        <w:rPr>
          <w:rFonts w:ascii="Times New Roman" w:hAnsi="Times New Roman" w:cs="Times New Roman"/>
          <w:color w:val="000000" w:themeColor="text1"/>
          <w:sz w:val="28"/>
          <w:szCs w:val="28"/>
        </w:rPr>
        <w:t xml:space="preserve">&lt;6&gt; Код классификации приведен в соответствии с Товарной </w:t>
      </w:r>
      <w:hyperlink r:id="rId47" w:history="1">
        <w:r w:rsidRPr="007D6764">
          <w:rPr>
            <w:rFonts w:ascii="Times New Roman" w:hAnsi="Times New Roman" w:cs="Times New Roman"/>
            <w:color w:val="000000" w:themeColor="text1"/>
            <w:sz w:val="28"/>
            <w:szCs w:val="28"/>
          </w:rPr>
          <w:t>номенклатурой</w:t>
        </w:r>
      </w:hyperlink>
      <w:r w:rsidRPr="007D6764">
        <w:rPr>
          <w:rFonts w:ascii="Times New Roman" w:hAnsi="Times New Roman" w:cs="Times New Roman"/>
          <w:color w:val="000000" w:themeColor="text1"/>
          <w:sz w:val="28"/>
          <w:szCs w:val="28"/>
        </w:rPr>
        <w:t xml:space="preserve"> внешнеэкономической деятельности Евразийского экономического союза.</w:t>
      </w:r>
      <w:r w:rsidR="0061785C" w:rsidRPr="007D6764">
        <w:rPr>
          <w:rFonts w:ascii="Times New Roman" w:hAnsi="Times New Roman" w:cs="Times New Roman"/>
          <w:color w:val="000000" w:themeColor="text1"/>
          <w:sz w:val="28"/>
          <w:szCs w:val="28"/>
        </w:rPr>
        <w:t xml:space="preserve"> </w:t>
      </w:r>
      <w:r w:rsidR="0061785C" w:rsidRPr="007D6764">
        <w:rPr>
          <w:rFonts w:ascii="Times New Roman" w:hAnsi="Times New Roman" w:cs="Times New Roman"/>
          <w:color w:val="000000" w:themeColor="text1"/>
          <w:sz w:val="28"/>
          <w:szCs w:val="28"/>
        </w:rPr>
        <w:t xml:space="preserve">В случае если в документе об оценке соответствия самоходной машины или прицепа требованиям технического регламента Таможенного союза указан код ТН ВЭД </w:t>
      </w:r>
      <w:r w:rsidR="0061785C" w:rsidRPr="001832D3">
        <w:rPr>
          <w:rFonts w:ascii="Times New Roman" w:hAnsi="Times New Roman" w:cs="Times New Roman"/>
          <w:color w:val="0D0D0D" w:themeColor="text1" w:themeTint="F2"/>
          <w:sz w:val="28"/>
          <w:szCs w:val="28"/>
        </w:rPr>
        <w:t>ЕАЭС</w:t>
      </w:r>
      <w:r w:rsidR="0061785C">
        <w:rPr>
          <w:rFonts w:ascii="Times New Roman" w:hAnsi="Times New Roman" w:cs="Times New Roman"/>
          <w:color w:val="0D0D0D" w:themeColor="text1" w:themeTint="F2"/>
          <w:sz w:val="28"/>
          <w:szCs w:val="28"/>
        </w:rPr>
        <w:t>, отличный от кода,</w:t>
      </w:r>
      <w:r w:rsidR="0061785C" w:rsidRPr="00C007F8">
        <w:rPr>
          <w:rFonts w:ascii="Times New Roman" w:hAnsi="Times New Roman" w:cs="Times New Roman"/>
          <w:color w:val="0D0D0D" w:themeColor="text1" w:themeTint="F2"/>
          <w:sz w:val="28"/>
          <w:szCs w:val="28"/>
        </w:rPr>
        <w:t xml:space="preserve"> </w:t>
      </w:r>
      <w:r w:rsidR="0061785C">
        <w:rPr>
          <w:rFonts w:ascii="Times New Roman" w:hAnsi="Times New Roman" w:cs="Times New Roman"/>
          <w:color w:val="0D0D0D" w:themeColor="text1" w:themeTint="F2"/>
          <w:sz w:val="28"/>
          <w:szCs w:val="28"/>
        </w:rPr>
        <w:t xml:space="preserve">по которому </w:t>
      </w:r>
      <w:r w:rsidR="0061785C" w:rsidRPr="001832D3">
        <w:rPr>
          <w:rFonts w:ascii="Times New Roman" w:hAnsi="Times New Roman" w:cs="Times New Roman"/>
          <w:color w:val="0D0D0D" w:themeColor="text1" w:themeTint="F2"/>
          <w:sz w:val="28"/>
          <w:szCs w:val="28"/>
        </w:rPr>
        <w:t>в соответствии со</w:t>
      </w:r>
      <w:r w:rsidR="0061785C">
        <w:rPr>
          <w:rFonts w:ascii="Times New Roman" w:hAnsi="Times New Roman" w:cs="Times New Roman"/>
          <w:color w:val="0D0D0D" w:themeColor="text1" w:themeTint="F2"/>
          <w:sz w:val="28"/>
          <w:szCs w:val="28"/>
        </w:rPr>
        <w:t> </w:t>
      </w:r>
      <w:r w:rsidR="0061785C" w:rsidRPr="001832D3">
        <w:rPr>
          <w:rFonts w:ascii="Times New Roman" w:hAnsi="Times New Roman" w:cs="Times New Roman"/>
          <w:color w:val="0D0D0D" w:themeColor="text1" w:themeTint="F2"/>
          <w:sz w:val="28"/>
          <w:szCs w:val="28"/>
        </w:rPr>
        <w:t>статьей 52 Таможенного кодекса Таможенного союза</w:t>
      </w:r>
      <w:r w:rsidR="0061785C">
        <w:rPr>
          <w:rFonts w:ascii="Times New Roman" w:hAnsi="Times New Roman" w:cs="Times New Roman"/>
          <w:color w:val="0D0D0D" w:themeColor="text1" w:themeTint="F2"/>
          <w:sz w:val="28"/>
          <w:szCs w:val="28"/>
        </w:rPr>
        <w:t xml:space="preserve"> указанный товар классифицирован </w:t>
      </w:r>
      <w:r w:rsidR="0061785C" w:rsidRPr="001832D3">
        <w:rPr>
          <w:rFonts w:ascii="Times New Roman" w:hAnsi="Times New Roman" w:cs="Times New Roman"/>
          <w:color w:val="0D0D0D" w:themeColor="text1" w:themeTint="F2"/>
          <w:sz w:val="28"/>
          <w:szCs w:val="28"/>
        </w:rPr>
        <w:t>таможенными органами</w:t>
      </w:r>
      <w:r w:rsidR="0061785C">
        <w:rPr>
          <w:rFonts w:ascii="Times New Roman" w:hAnsi="Times New Roman" w:cs="Times New Roman"/>
          <w:color w:val="0D0D0D" w:themeColor="text1" w:themeTint="F2"/>
          <w:sz w:val="28"/>
          <w:szCs w:val="28"/>
        </w:rPr>
        <w:t xml:space="preserve">, в целях </w:t>
      </w:r>
      <w:r w:rsidR="0061785C" w:rsidRPr="001832D3">
        <w:rPr>
          <w:rFonts w:ascii="Times New Roman" w:hAnsi="Times New Roman" w:cs="Times New Roman"/>
          <w:color w:val="0D0D0D" w:themeColor="text1" w:themeTint="F2"/>
          <w:sz w:val="28"/>
          <w:szCs w:val="28"/>
        </w:rPr>
        <w:t>исчисления и уплаты утилизационного сбора применяется код ТН ВЭД ЕАЭС</w:t>
      </w:r>
      <w:r w:rsidR="0061785C">
        <w:rPr>
          <w:rFonts w:ascii="Times New Roman" w:hAnsi="Times New Roman" w:cs="Times New Roman"/>
          <w:color w:val="0D0D0D" w:themeColor="text1" w:themeTint="F2"/>
          <w:sz w:val="28"/>
          <w:szCs w:val="28"/>
        </w:rPr>
        <w:t xml:space="preserve"> по которому товар классифицирован таможенны</w:t>
      </w:r>
      <w:r w:rsidR="0061785C" w:rsidRPr="001832D3">
        <w:rPr>
          <w:rFonts w:ascii="Times New Roman" w:hAnsi="Times New Roman" w:cs="Times New Roman"/>
          <w:color w:val="0D0D0D" w:themeColor="text1" w:themeTint="F2"/>
          <w:sz w:val="28"/>
          <w:szCs w:val="28"/>
        </w:rPr>
        <w:t>ми</w:t>
      </w:r>
      <w:r w:rsidR="0061785C">
        <w:rPr>
          <w:rFonts w:ascii="Times New Roman" w:hAnsi="Times New Roman" w:cs="Times New Roman"/>
          <w:color w:val="0D0D0D" w:themeColor="text1" w:themeTint="F2"/>
          <w:sz w:val="28"/>
          <w:szCs w:val="28"/>
        </w:rPr>
        <w:t xml:space="preserve"> органами.</w:t>
      </w:r>
      <w:r w:rsidR="0061785C">
        <w:rPr>
          <w:rFonts w:ascii="Times New Roman" w:hAnsi="Times New Roman" w:cs="Times New Roman"/>
          <w:sz w:val="28"/>
          <w:szCs w:val="28"/>
        </w:rPr>
        <w:t>»</w:t>
      </w:r>
      <w:r w:rsidR="0061785C" w:rsidRPr="004078EA">
        <w:rPr>
          <w:rFonts w:ascii="Times New Roman" w:hAnsi="Times New Roman" w:cs="Times New Roman"/>
          <w:sz w:val="28"/>
          <w:szCs w:val="28"/>
        </w:rPr>
        <w:t>.</w:t>
      </w:r>
    </w:p>
    <w:p w:rsidR="00A90473" w:rsidRPr="00A90473" w:rsidRDefault="00A90473" w:rsidP="00A90473">
      <w:pPr>
        <w:autoSpaceDE w:val="0"/>
        <w:autoSpaceDN w:val="0"/>
        <w:adjustRightInd w:val="0"/>
        <w:spacing w:after="0" w:line="240" w:lineRule="auto"/>
        <w:ind w:firstLine="567"/>
        <w:jc w:val="both"/>
        <w:rPr>
          <w:rFonts w:ascii="Times New Roman" w:hAnsi="Times New Roman" w:cs="Times New Roman"/>
          <w:sz w:val="28"/>
          <w:szCs w:val="28"/>
        </w:rPr>
      </w:pPr>
      <w:r w:rsidRPr="00A90473">
        <w:rPr>
          <w:rFonts w:ascii="Times New Roman" w:hAnsi="Times New Roman" w:cs="Times New Roman"/>
          <w:sz w:val="28"/>
          <w:szCs w:val="28"/>
        </w:rPr>
        <w:t xml:space="preserve"> &lt;7&gt; </w:t>
      </w:r>
      <w:r>
        <w:rPr>
          <w:rFonts w:ascii="Times New Roman" w:hAnsi="Times New Roman" w:cs="Times New Roman"/>
          <w:sz w:val="28"/>
          <w:szCs w:val="28"/>
        </w:rPr>
        <w:t xml:space="preserve">В случае если самоходная машина по </w:t>
      </w:r>
      <w:r w:rsidRPr="00A90473">
        <w:rPr>
          <w:rFonts w:ascii="Times New Roman" w:hAnsi="Times New Roman" w:cs="Times New Roman"/>
          <w:sz w:val="28"/>
          <w:szCs w:val="28"/>
        </w:rPr>
        <w:t>мощности силовой установки</w:t>
      </w:r>
      <w:r>
        <w:rPr>
          <w:rFonts w:ascii="Times New Roman" w:hAnsi="Times New Roman" w:cs="Times New Roman"/>
          <w:sz w:val="28"/>
          <w:szCs w:val="28"/>
        </w:rPr>
        <w:t xml:space="preserve"> попадает в одну категорию, а по массе в другую, утилизационный сбор рассчитывается, исходя из мощности силовой установки.</w:t>
      </w:r>
    </w:p>
    <w:p w:rsidR="00AC30E5" w:rsidRPr="008269EE" w:rsidRDefault="000744BB" w:rsidP="00A904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Примечание. Размер утилизационного сбора, подлежащего уплате в отношении самоходных машин и прицепов к ним, на которые выдается новый паспорт самоходной машины и других видов техники, изготовленных (достроенных) на базе самоходных машин либо прицепов, в отношении которых ранее был уплачен утилизационный сбор, определяется как разница между суммой утилизационного сбора, подлежащей уплате в отношении таких самоходных машин либо прицепов, и суммой утилизационного сбора, ранее уплаченной в отношении самоходных машин либо прицепов, на базе которых была осуществлена достройка.</w:t>
      </w:r>
      <w:bookmarkStart w:id="7" w:name="P961"/>
      <w:bookmarkEnd w:id="7"/>
      <w:r w:rsidR="007D6764">
        <w:rPr>
          <w:rFonts w:ascii="Times New Roman" w:hAnsi="Times New Roman" w:cs="Times New Roman"/>
          <w:sz w:val="28"/>
          <w:szCs w:val="28"/>
        </w:rPr>
        <w:t>».</w:t>
      </w:r>
    </w:p>
    <w:sectPr w:rsidR="00AC30E5" w:rsidRPr="008269EE" w:rsidSect="002A6785">
      <w:headerReference w:type="default" r:id="rId48"/>
      <w:headerReference w:type="first" r:id="rId49"/>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792" w:rsidRDefault="00612792" w:rsidP="00A52CC2">
      <w:pPr>
        <w:spacing w:after="0" w:line="240" w:lineRule="auto"/>
      </w:pPr>
      <w:r>
        <w:separator/>
      </w:r>
    </w:p>
  </w:endnote>
  <w:endnote w:type="continuationSeparator" w:id="0">
    <w:p w:rsidR="00612792" w:rsidRDefault="00612792" w:rsidP="00A52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792" w:rsidRDefault="00612792" w:rsidP="00A52CC2">
      <w:pPr>
        <w:spacing w:after="0" w:line="240" w:lineRule="auto"/>
      </w:pPr>
      <w:r>
        <w:separator/>
      </w:r>
    </w:p>
  </w:footnote>
  <w:footnote w:type="continuationSeparator" w:id="0">
    <w:p w:rsidR="00612792" w:rsidRDefault="00612792" w:rsidP="00A52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85191"/>
      <w:docPartObj>
        <w:docPartGallery w:val="Page Numbers (Top of Page)"/>
        <w:docPartUnique/>
      </w:docPartObj>
    </w:sdtPr>
    <w:sdtContent>
      <w:p w:rsidR="002D44B7" w:rsidRDefault="002D44B7">
        <w:pPr>
          <w:pStyle w:val="a3"/>
          <w:jc w:val="center"/>
        </w:pPr>
        <w:r>
          <w:fldChar w:fldCharType="begin"/>
        </w:r>
        <w:r>
          <w:instrText>PAGE   \* MERGEFORMAT</w:instrText>
        </w:r>
        <w:r>
          <w:fldChar w:fldCharType="separate"/>
        </w:r>
        <w:r>
          <w:rPr>
            <w:noProof/>
          </w:rPr>
          <w:t>2</w:t>
        </w:r>
        <w:r>
          <w:fldChar w:fldCharType="end"/>
        </w:r>
      </w:p>
    </w:sdtContent>
  </w:sdt>
  <w:p w:rsidR="002D44B7" w:rsidRDefault="002D44B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4B7" w:rsidRDefault="002D44B7" w:rsidP="00F83C27">
    <w:pPr>
      <w:pStyle w:val="a3"/>
    </w:pPr>
  </w:p>
  <w:p w:rsidR="002D44B7" w:rsidRPr="004B643E" w:rsidRDefault="002D44B7" w:rsidP="004B643E">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08219"/>
      <w:docPartObj>
        <w:docPartGallery w:val="Page Numbers (Top of Page)"/>
        <w:docPartUnique/>
      </w:docPartObj>
    </w:sdtPr>
    <w:sdtEndPr>
      <w:rPr>
        <w:rFonts w:ascii="Times New Roman" w:hAnsi="Times New Roman" w:cs="Times New Roman"/>
        <w:sz w:val="24"/>
      </w:rPr>
    </w:sdtEndPr>
    <w:sdtContent>
      <w:p w:rsidR="002D44B7" w:rsidRPr="002A6785" w:rsidRDefault="002D44B7">
        <w:pPr>
          <w:pStyle w:val="a3"/>
          <w:jc w:val="center"/>
          <w:rPr>
            <w:rFonts w:ascii="Times New Roman" w:hAnsi="Times New Roman" w:cs="Times New Roman"/>
            <w:sz w:val="24"/>
          </w:rPr>
        </w:pPr>
        <w:r w:rsidRPr="002A6785">
          <w:rPr>
            <w:rFonts w:ascii="Times New Roman" w:hAnsi="Times New Roman" w:cs="Times New Roman"/>
            <w:sz w:val="24"/>
          </w:rPr>
          <w:fldChar w:fldCharType="begin"/>
        </w:r>
        <w:r w:rsidRPr="002A6785">
          <w:rPr>
            <w:rFonts w:ascii="Times New Roman" w:hAnsi="Times New Roman" w:cs="Times New Roman"/>
            <w:sz w:val="24"/>
          </w:rPr>
          <w:instrText>PAGE   \* MERGEFORMAT</w:instrText>
        </w:r>
        <w:r w:rsidRPr="002A6785">
          <w:rPr>
            <w:rFonts w:ascii="Times New Roman" w:hAnsi="Times New Roman" w:cs="Times New Roman"/>
            <w:sz w:val="24"/>
          </w:rPr>
          <w:fldChar w:fldCharType="separate"/>
        </w:r>
        <w:r w:rsidR="0004662D">
          <w:rPr>
            <w:rFonts w:ascii="Times New Roman" w:hAnsi="Times New Roman" w:cs="Times New Roman"/>
            <w:noProof/>
            <w:sz w:val="24"/>
          </w:rPr>
          <w:t>9</w:t>
        </w:r>
        <w:r w:rsidRPr="002A6785">
          <w:rPr>
            <w:rFonts w:ascii="Times New Roman" w:hAnsi="Times New Roman" w:cs="Times New Roman"/>
            <w:sz w:val="24"/>
          </w:rPr>
          <w:fldChar w:fldCharType="end"/>
        </w:r>
      </w:p>
    </w:sdtContent>
  </w:sdt>
  <w:p w:rsidR="002D44B7" w:rsidRPr="002A6785" w:rsidRDefault="002D44B7">
    <w:pPr>
      <w:pStyle w:val="a3"/>
      <w:rPr>
        <w:rFonts w:ascii="Times New Roman" w:hAnsi="Times New Roman" w:cs="Times New Roman"/>
        <w:sz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4B7" w:rsidRDefault="002D44B7">
    <w:pPr>
      <w:pStyle w:val="a3"/>
      <w:jc w:val="center"/>
    </w:pPr>
  </w:p>
  <w:p w:rsidR="002D44B7" w:rsidRPr="004B643E" w:rsidRDefault="002D44B7" w:rsidP="004B643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26EC"/>
    <w:multiLevelType w:val="hybridMultilevel"/>
    <w:tmpl w:val="A064AB26"/>
    <w:lvl w:ilvl="0" w:tplc="207C7E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C187761"/>
    <w:multiLevelType w:val="hybridMultilevel"/>
    <w:tmpl w:val="D28CC910"/>
    <w:lvl w:ilvl="0" w:tplc="EAF69056">
      <w:start w:val="1"/>
      <w:numFmt w:val="decimal"/>
      <w:suff w:val="space"/>
      <w:lvlText w:val="%1."/>
      <w:lvlJc w:val="left"/>
      <w:pPr>
        <w:ind w:left="928" w:hanging="360"/>
      </w:pPr>
      <w:rPr>
        <w:rFonts w:hint="default"/>
        <w:color w:val="000000" w:themeColor="text1"/>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353B5653"/>
    <w:multiLevelType w:val="hybridMultilevel"/>
    <w:tmpl w:val="DDAEE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52235A"/>
    <w:multiLevelType w:val="hybridMultilevel"/>
    <w:tmpl w:val="739234B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251C7"/>
    <w:multiLevelType w:val="hybridMultilevel"/>
    <w:tmpl w:val="19C28444"/>
    <w:lvl w:ilvl="0" w:tplc="7206D5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8C4924"/>
    <w:multiLevelType w:val="multilevel"/>
    <w:tmpl w:val="18107A66"/>
    <w:lvl w:ilvl="0">
      <w:start w:val="1"/>
      <w:numFmt w:val="decimal"/>
      <w:suff w:val="space"/>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41443EA"/>
    <w:multiLevelType w:val="hybridMultilevel"/>
    <w:tmpl w:val="DDAEE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A15646"/>
    <w:multiLevelType w:val="hybridMultilevel"/>
    <w:tmpl w:val="2EFCD7F0"/>
    <w:lvl w:ilvl="0" w:tplc="21AAEC6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41791"/>
    <w:multiLevelType w:val="hybridMultilevel"/>
    <w:tmpl w:val="DDAEE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0C352F"/>
    <w:multiLevelType w:val="hybridMultilevel"/>
    <w:tmpl w:val="1A3825F8"/>
    <w:lvl w:ilvl="0" w:tplc="DB1C6E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032E0C"/>
    <w:multiLevelType w:val="hybridMultilevel"/>
    <w:tmpl w:val="DD5CA7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8"/>
  </w:num>
  <w:num w:numId="5">
    <w:abstractNumId w:val="2"/>
  </w:num>
  <w:num w:numId="6">
    <w:abstractNumId w:val="6"/>
  </w:num>
  <w:num w:numId="7">
    <w:abstractNumId w:val="9"/>
  </w:num>
  <w:num w:numId="8">
    <w:abstractNumId w:val="4"/>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C2"/>
    <w:rsid w:val="00026FCD"/>
    <w:rsid w:val="00045801"/>
    <w:rsid w:val="0004662D"/>
    <w:rsid w:val="000506BD"/>
    <w:rsid w:val="000668D4"/>
    <w:rsid w:val="00067E1B"/>
    <w:rsid w:val="000744BB"/>
    <w:rsid w:val="00074F53"/>
    <w:rsid w:val="00086589"/>
    <w:rsid w:val="00094167"/>
    <w:rsid w:val="000A45B5"/>
    <w:rsid w:val="000A6A77"/>
    <w:rsid w:val="000B22B4"/>
    <w:rsid w:val="000B4A42"/>
    <w:rsid w:val="000B655C"/>
    <w:rsid w:val="000C4453"/>
    <w:rsid w:val="000C76CB"/>
    <w:rsid w:val="000E1DBD"/>
    <w:rsid w:val="0010703E"/>
    <w:rsid w:val="00114762"/>
    <w:rsid w:val="00124D4B"/>
    <w:rsid w:val="0012588D"/>
    <w:rsid w:val="00126239"/>
    <w:rsid w:val="00132D23"/>
    <w:rsid w:val="00134E58"/>
    <w:rsid w:val="00146D40"/>
    <w:rsid w:val="0015470F"/>
    <w:rsid w:val="0016268A"/>
    <w:rsid w:val="00163420"/>
    <w:rsid w:val="00181C1C"/>
    <w:rsid w:val="001832D3"/>
    <w:rsid w:val="00190003"/>
    <w:rsid w:val="001A086F"/>
    <w:rsid w:val="001C1990"/>
    <w:rsid w:val="001D33F0"/>
    <w:rsid w:val="001E46D7"/>
    <w:rsid w:val="001E4DB5"/>
    <w:rsid w:val="001E7C92"/>
    <w:rsid w:val="0020082B"/>
    <w:rsid w:val="00210039"/>
    <w:rsid w:val="0022500A"/>
    <w:rsid w:val="002339F2"/>
    <w:rsid w:val="00236F18"/>
    <w:rsid w:val="00251B4F"/>
    <w:rsid w:val="00253590"/>
    <w:rsid w:val="002646DB"/>
    <w:rsid w:val="0026630F"/>
    <w:rsid w:val="00277041"/>
    <w:rsid w:val="00277B51"/>
    <w:rsid w:val="0029021B"/>
    <w:rsid w:val="0029634A"/>
    <w:rsid w:val="002A6785"/>
    <w:rsid w:val="002B01B6"/>
    <w:rsid w:val="002B6A8F"/>
    <w:rsid w:val="002C4FDC"/>
    <w:rsid w:val="002C7208"/>
    <w:rsid w:val="002D44B7"/>
    <w:rsid w:val="002D6A4F"/>
    <w:rsid w:val="002E15FF"/>
    <w:rsid w:val="00311B95"/>
    <w:rsid w:val="0031287A"/>
    <w:rsid w:val="00330007"/>
    <w:rsid w:val="00332E1C"/>
    <w:rsid w:val="0033446C"/>
    <w:rsid w:val="0034367C"/>
    <w:rsid w:val="003537C8"/>
    <w:rsid w:val="00372DCF"/>
    <w:rsid w:val="003741F9"/>
    <w:rsid w:val="00377578"/>
    <w:rsid w:val="003B51BC"/>
    <w:rsid w:val="003C4DD3"/>
    <w:rsid w:val="003E10B0"/>
    <w:rsid w:val="003E7117"/>
    <w:rsid w:val="004078EA"/>
    <w:rsid w:val="00432CD7"/>
    <w:rsid w:val="004357B2"/>
    <w:rsid w:val="004465C4"/>
    <w:rsid w:val="0044705C"/>
    <w:rsid w:val="00460EB6"/>
    <w:rsid w:val="00472A2E"/>
    <w:rsid w:val="00494DE9"/>
    <w:rsid w:val="004A6547"/>
    <w:rsid w:val="004B643E"/>
    <w:rsid w:val="004C3F53"/>
    <w:rsid w:val="004C5991"/>
    <w:rsid w:val="004C712D"/>
    <w:rsid w:val="004D25B7"/>
    <w:rsid w:val="004E081C"/>
    <w:rsid w:val="004F2A5B"/>
    <w:rsid w:val="004F2FA0"/>
    <w:rsid w:val="00501846"/>
    <w:rsid w:val="00501CFE"/>
    <w:rsid w:val="005029BD"/>
    <w:rsid w:val="00515A25"/>
    <w:rsid w:val="00520074"/>
    <w:rsid w:val="0053027B"/>
    <w:rsid w:val="00530E86"/>
    <w:rsid w:val="00537F7F"/>
    <w:rsid w:val="005514BF"/>
    <w:rsid w:val="005634E9"/>
    <w:rsid w:val="00574A66"/>
    <w:rsid w:val="00576EE2"/>
    <w:rsid w:val="005B2C82"/>
    <w:rsid w:val="005B3F73"/>
    <w:rsid w:val="005C28F4"/>
    <w:rsid w:val="005D10D6"/>
    <w:rsid w:val="00605129"/>
    <w:rsid w:val="00612792"/>
    <w:rsid w:val="0061785C"/>
    <w:rsid w:val="00624F4C"/>
    <w:rsid w:val="00646CCE"/>
    <w:rsid w:val="00656279"/>
    <w:rsid w:val="006569C4"/>
    <w:rsid w:val="0068200D"/>
    <w:rsid w:val="00695EC1"/>
    <w:rsid w:val="006B53F5"/>
    <w:rsid w:val="006B6AF5"/>
    <w:rsid w:val="006C392B"/>
    <w:rsid w:val="006C541F"/>
    <w:rsid w:val="006E0216"/>
    <w:rsid w:val="006F16E6"/>
    <w:rsid w:val="006F25EA"/>
    <w:rsid w:val="00703719"/>
    <w:rsid w:val="0072494F"/>
    <w:rsid w:val="0073434B"/>
    <w:rsid w:val="00734682"/>
    <w:rsid w:val="0074164D"/>
    <w:rsid w:val="00742F3B"/>
    <w:rsid w:val="007521C0"/>
    <w:rsid w:val="00753BAA"/>
    <w:rsid w:val="0076041C"/>
    <w:rsid w:val="007760D8"/>
    <w:rsid w:val="00776E47"/>
    <w:rsid w:val="00781A0D"/>
    <w:rsid w:val="007868F5"/>
    <w:rsid w:val="00790264"/>
    <w:rsid w:val="0079030B"/>
    <w:rsid w:val="007B2A2D"/>
    <w:rsid w:val="007C70E5"/>
    <w:rsid w:val="007D0508"/>
    <w:rsid w:val="007D3301"/>
    <w:rsid w:val="007D6764"/>
    <w:rsid w:val="007F0D5B"/>
    <w:rsid w:val="007F217F"/>
    <w:rsid w:val="007F5283"/>
    <w:rsid w:val="00801D8A"/>
    <w:rsid w:val="00823246"/>
    <w:rsid w:val="008269EE"/>
    <w:rsid w:val="00846131"/>
    <w:rsid w:val="00846D92"/>
    <w:rsid w:val="0087356F"/>
    <w:rsid w:val="00875F05"/>
    <w:rsid w:val="008A2444"/>
    <w:rsid w:val="008A6A50"/>
    <w:rsid w:val="008B0761"/>
    <w:rsid w:val="008B4B44"/>
    <w:rsid w:val="008B77E1"/>
    <w:rsid w:val="008B7D81"/>
    <w:rsid w:val="008F5A42"/>
    <w:rsid w:val="00903B97"/>
    <w:rsid w:val="00910D43"/>
    <w:rsid w:val="00914CEB"/>
    <w:rsid w:val="00920C77"/>
    <w:rsid w:val="00924E9B"/>
    <w:rsid w:val="00925B8C"/>
    <w:rsid w:val="00930479"/>
    <w:rsid w:val="00931A89"/>
    <w:rsid w:val="00951371"/>
    <w:rsid w:val="009528A6"/>
    <w:rsid w:val="0095334C"/>
    <w:rsid w:val="00973DCC"/>
    <w:rsid w:val="009A516F"/>
    <w:rsid w:val="009B1E5E"/>
    <w:rsid w:val="009D25A7"/>
    <w:rsid w:val="009D4BF0"/>
    <w:rsid w:val="009D5511"/>
    <w:rsid w:val="009E257F"/>
    <w:rsid w:val="009F16EF"/>
    <w:rsid w:val="00A12541"/>
    <w:rsid w:val="00A33EF8"/>
    <w:rsid w:val="00A46F92"/>
    <w:rsid w:val="00A52CC2"/>
    <w:rsid w:val="00A539DF"/>
    <w:rsid w:val="00A60958"/>
    <w:rsid w:val="00A65C8A"/>
    <w:rsid w:val="00A669BB"/>
    <w:rsid w:val="00A7091F"/>
    <w:rsid w:val="00A75914"/>
    <w:rsid w:val="00A75D5F"/>
    <w:rsid w:val="00A820AF"/>
    <w:rsid w:val="00A90473"/>
    <w:rsid w:val="00A9647B"/>
    <w:rsid w:val="00AA39F2"/>
    <w:rsid w:val="00AA583D"/>
    <w:rsid w:val="00AB7F96"/>
    <w:rsid w:val="00AC30E5"/>
    <w:rsid w:val="00AC7658"/>
    <w:rsid w:val="00AD46F1"/>
    <w:rsid w:val="00AE7DED"/>
    <w:rsid w:val="00AF5024"/>
    <w:rsid w:val="00B0613C"/>
    <w:rsid w:val="00B2084A"/>
    <w:rsid w:val="00B240E8"/>
    <w:rsid w:val="00B346DB"/>
    <w:rsid w:val="00B4533D"/>
    <w:rsid w:val="00B60B4D"/>
    <w:rsid w:val="00B904B3"/>
    <w:rsid w:val="00BA5E48"/>
    <w:rsid w:val="00BB1B6F"/>
    <w:rsid w:val="00BD495C"/>
    <w:rsid w:val="00BD4DDB"/>
    <w:rsid w:val="00BE65EF"/>
    <w:rsid w:val="00C007F8"/>
    <w:rsid w:val="00C240D8"/>
    <w:rsid w:val="00C25494"/>
    <w:rsid w:val="00C365E9"/>
    <w:rsid w:val="00C52A0E"/>
    <w:rsid w:val="00C75B5A"/>
    <w:rsid w:val="00C771F5"/>
    <w:rsid w:val="00C873C8"/>
    <w:rsid w:val="00C929E3"/>
    <w:rsid w:val="00C94CED"/>
    <w:rsid w:val="00CB1CD3"/>
    <w:rsid w:val="00CB24A4"/>
    <w:rsid w:val="00CB5FC8"/>
    <w:rsid w:val="00CD27C3"/>
    <w:rsid w:val="00D00941"/>
    <w:rsid w:val="00D2365A"/>
    <w:rsid w:val="00D621D9"/>
    <w:rsid w:val="00D904C1"/>
    <w:rsid w:val="00DB1545"/>
    <w:rsid w:val="00DD382F"/>
    <w:rsid w:val="00DF1CCB"/>
    <w:rsid w:val="00E12C02"/>
    <w:rsid w:val="00E2419E"/>
    <w:rsid w:val="00E34E33"/>
    <w:rsid w:val="00E35B98"/>
    <w:rsid w:val="00E47DCE"/>
    <w:rsid w:val="00E55BEB"/>
    <w:rsid w:val="00E631A6"/>
    <w:rsid w:val="00E874F0"/>
    <w:rsid w:val="00E914C3"/>
    <w:rsid w:val="00E92F13"/>
    <w:rsid w:val="00E9454F"/>
    <w:rsid w:val="00E96AE3"/>
    <w:rsid w:val="00EA0255"/>
    <w:rsid w:val="00EA0E96"/>
    <w:rsid w:val="00EC5988"/>
    <w:rsid w:val="00EC6EDD"/>
    <w:rsid w:val="00EC70A3"/>
    <w:rsid w:val="00ED2D13"/>
    <w:rsid w:val="00EF016A"/>
    <w:rsid w:val="00EF2948"/>
    <w:rsid w:val="00F011C1"/>
    <w:rsid w:val="00F54E38"/>
    <w:rsid w:val="00F75665"/>
    <w:rsid w:val="00F83191"/>
    <w:rsid w:val="00F83C27"/>
    <w:rsid w:val="00F87DF3"/>
    <w:rsid w:val="00FA0913"/>
    <w:rsid w:val="00FA1674"/>
    <w:rsid w:val="00FA7A2D"/>
    <w:rsid w:val="00FB0989"/>
    <w:rsid w:val="00FB148D"/>
    <w:rsid w:val="00FC2700"/>
    <w:rsid w:val="00FD36F2"/>
    <w:rsid w:val="00FF5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CAE0F"/>
  <w15:chartTrackingRefBased/>
  <w15:docId w15:val="{ED3C8F8C-6C83-450F-A4B1-F290733B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5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2C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52CC2"/>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A52C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2CC2"/>
  </w:style>
  <w:style w:type="paragraph" w:styleId="a5">
    <w:name w:val="footer"/>
    <w:basedOn w:val="a"/>
    <w:link w:val="a6"/>
    <w:uiPriority w:val="99"/>
    <w:unhideWhenUsed/>
    <w:rsid w:val="00A52C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2CC2"/>
  </w:style>
  <w:style w:type="paragraph" w:customStyle="1" w:styleId="ConsPlusNonformat">
    <w:name w:val="ConsPlusNonformat"/>
    <w:uiPriority w:val="99"/>
    <w:rsid w:val="00A52CC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29021B"/>
    <w:pPr>
      <w:spacing w:after="200" w:line="276" w:lineRule="auto"/>
      <w:ind w:left="720"/>
      <w:contextualSpacing/>
    </w:pPr>
  </w:style>
  <w:style w:type="table" w:styleId="a8">
    <w:name w:val="Table Grid"/>
    <w:basedOn w:val="a1"/>
    <w:uiPriority w:val="39"/>
    <w:rsid w:val="00290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29021B"/>
    <w:rPr>
      <w:sz w:val="16"/>
      <w:szCs w:val="16"/>
    </w:rPr>
  </w:style>
  <w:style w:type="paragraph" w:styleId="aa">
    <w:name w:val="annotation text"/>
    <w:basedOn w:val="a"/>
    <w:link w:val="ab"/>
    <w:uiPriority w:val="99"/>
    <w:semiHidden/>
    <w:unhideWhenUsed/>
    <w:rsid w:val="0029021B"/>
    <w:pPr>
      <w:spacing w:line="240" w:lineRule="auto"/>
    </w:pPr>
    <w:rPr>
      <w:sz w:val="20"/>
      <w:szCs w:val="20"/>
    </w:rPr>
  </w:style>
  <w:style w:type="character" w:customStyle="1" w:styleId="ab">
    <w:name w:val="Текст примечания Знак"/>
    <w:basedOn w:val="a0"/>
    <w:link w:val="aa"/>
    <w:uiPriority w:val="99"/>
    <w:semiHidden/>
    <w:rsid w:val="0029021B"/>
    <w:rPr>
      <w:sz w:val="20"/>
      <w:szCs w:val="20"/>
    </w:rPr>
  </w:style>
  <w:style w:type="paragraph" w:styleId="ac">
    <w:name w:val="Balloon Text"/>
    <w:basedOn w:val="a"/>
    <w:link w:val="ad"/>
    <w:uiPriority w:val="99"/>
    <w:semiHidden/>
    <w:unhideWhenUsed/>
    <w:rsid w:val="0029021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9021B"/>
    <w:rPr>
      <w:rFonts w:ascii="Segoe UI" w:hAnsi="Segoe UI" w:cs="Segoe UI"/>
      <w:sz w:val="18"/>
      <w:szCs w:val="18"/>
    </w:rPr>
  </w:style>
  <w:style w:type="paragraph" w:styleId="ae">
    <w:name w:val="annotation subject"/>
    <w:basedOn w:val="aa"/>
    <w:next w:val="aa"/>
    <w:link w:val="af"/>
    <w:uiPriority w:val="99"/>
    <w:semiHidden/>
    <w:unhideWhenUsed/>
    <w:rsid w:val="00931A89"/>
    <w:rPr>
      <w:b/>
      <w:bCs/>
    </w:rPr>
  </w:style>
  <w:style w:type="character" w:customStyle="1" w:styleId="af">
    <w:name w:val="Тема примечания Знак"/>
    <w:basedOn w:val="ab"/>
    <w:link w:val="ae"/>
    <w:uiPriority w:val="99"/>
    <w:semiHidden/>
    <w:rsid w:val="00931A89"/>
    <w:rPr>
      <w:b/>
      <w:bCs/>
      <w:sz w:val="20"/>
      <w:szCs w:val="20"/>
    </w:rPr>
  </w:style>
  <w:style w:type="paragraph" w:styleId="af0">
    <w:name w:val="Revision"/>
    <w:hidden/>
    <w:uiPriority w:val="99"/>
    <w:semiHidden/>
    <w:rsid w:val="004B643E"/>
    <w:pPr>
      <w:spacing w:after="0" w:line="240" w:lineRule="auto"/>
    </w:pPr>
  </w:style>
  <w:style w:type="character" w:styleId="af1">
    <w:name w:val="Hyperlink"/>
    <w:basedOn w:val="a0"/>
    <w:uiPriority w:val="99"/>
    <w:semiHidden/>
    <w:unhideWhenUsed/>
    <w:rsid w:val="00432C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61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0930F127328A1AB84341535152304AB0641EDA3B4D00960B6494CBD2E79CD2DF55E6D5EB2FA13B9eCL" TargetMode="External"/><Relationship Id="rId18" Type="http://schemas.openxmlformats.org/officeDocument/2006/relationships/hyperlink" Target="consultantplus://offline/ref=D0930F127328A1AB84341535152304AB0641EDA3B4D00960B6494CBD2E79CD2DF55E6D5EB2FD14B9e9L" TargetMode="External"/><Relationship Id="rId26" Type="http://schemas.openxmlformats.org/officeDocument/2006/relationships/hyperlink" Target="consultantplus://offline/ref=D0930F127328A1AB84341535152304AB0641EDA3B4D00960B6494CBD2E79CD2DF55E6D5EB2FA16B9e9L" TargetMode="External"/><Relationship Id="rId39" Type="http://schemas.openxmlformats.org/officeDocument/2006/relationships/hyperlink" Target="consultantplus://offline/ref=D0930F127328A1AB84341535152304AB0641EDA3B4D00960B6494CBD2E79CD2DF55E6D5AB7FF109AB2e8L" TargetMode="External"/><Relationship Id="rId21" Type="http://schemas.openxmlformats.org/officeDocument/2006/relationships/hyperlink" Target="consultantplus://offline/ref=D0930F127328A1AB84341535152304AB0641EDA3B4D00960B6494CBD2E79CD2DF55E6D5EB2FA1DB9eBL" TargetMode="External"/><Relationship Id="rId34" Type="http://schemas.openxmlformats.org/officeDocument/2006/relationships/hyperlink" Target="consultantplus://offline/ref=D0930F127328A1AB84341535152304AB0641EDA3B4D00960B6494CBD2E79CD2DF55E6D5EB2FA10B9eBL" TargetMode="External"/><Relationship Id="rId42" Type="http://schemas.openxmlformats.org/officeDocument/2006/relationships/hyperlink" Target="consultantplus://offline/ref=D0930F127328A1AB84341535152304AB0641EDA3B4D00960B6494CBD2E79CD2DF55E6D5EB2FD1DB9e9L" TargetMode="External"/><Relationship Id="rId47" Type="http://schemas.openxmlformats.org/officeDocument/2006/relationships/hyperlink" Target="consultantplus://offline/ref=D0930F127328A1AB84341535152304AB0641EDA3B4D00960B6494CBD2E79CD2DF55E6D58B7FB11B9e9L"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0930F127328A1AB84341535152304AB0641EDA3B4D00960B6494CBD2E79CD2DF55E6D5EB2FA1CB9eAL" TargetMode="External"/><Relationship Id="rId29" Type="http://schemas.openxmlformats.org/officeDocument/2006/relationships/hyperlink" Target="consultantplus://offline/ref=D0930F127328A1AB84341535152304AB0641EDA3B4D00960B6494CBD2E79CD2DF55E6D5EB1FD16B9eDL" TargetMode="External"/><Relationship Id="rId11" Type="http://schemas.openxmlformats.org/officeDocument/2006/relationships/hyperlink" Target="consultantplus://offline/ref=D0930F127328A1AB84341535152304AB0641EDA3B4D00960B6494CBD2E79CD2DF55E6D5EB2FA1CB9eDL" TargetMode="External"/><Relationship Id="rId24" Type="http://schemas.openxmlformats.org/officeDocument/2006/relationships/hyperlink" Target="consultantplus://offline/ref=D0930F127328A1AB84341535152304AB0641EDA3B4D00960B6494CBD2E79CD2DF55E6D5EB2FA17B9e3L" TargetMode="External"/><Relationship Id="rId32" Type="http://schemas.openxmlformats.org/officeDocument/2006/relationships/hyperlink" Target="consultantplus://offline/ref=D0930F127328A1AB84341535152304AB0641EDA3B4D00960B6494CBD2E79CD2DF55E6D5EB1FA1CB9e8L" TargetMode="External"/><Relationship Id="rId37" Type="http://schemas.openxmlformats.org/officeDocument/2006/relationships/hyperlink" Target="consultantplus://offline/ref=D0930F127328A1AB84341535152304AB0641EDA3B4D00960B6494CBD2E79CD2DF55E6D5EB0F012B9e9L" TargetMode="External"/><Relationship Id="rId40" Type="http://schemas.openxmlformats.org/officeDocument/2006/relationships/hyperlink" Target="consultantplus://offline/ref=D0930F127328A1AB84341535152304AB0641EDA3B4D00960B6494CBD2E79CD2DF55E6D5EB0FE14B9eCL" TargetMode="External"/><Relationship Id="rId45" Type="http://schemas.openxmlformats.org/officeDocument/2006/relationships/hyperlink" Target="consultantplus://offline/ref=D0930F127328A1AB84341535152304AB0641EDA3B4D00960B6494CBD2E79CD2DF55E6D5EB1FA11B9eCL" TargetMode="External"/><Relationship Id="rId5" Type="http://schemas.openxmlformats.org/officeDocument/2006/relationships/webSettings" Target="webSettings.xml"/><Relationship Id="rId15" Type="http://schemas.openxmlformats.org/officeDocument/2006/relationships/hyperlink" Target="consultantplus://offline/ref=D0930F127328A1AB84341535152304AB0641EDA3B4D00960B6494CBD2E79CD2DF55E6D5EB2FA13B9e2L" TargetMode="External"/><Relationship Id="rId23" Type="http://schemas.openxmlformats.org/officeDocument/2006/relationships/hyperlink" Target="consultantplus://offline/ref=D0930F127328A1AB84341535152304AB0641EDA3B4D00960B6494CBD2E79CD2DF55E6D5EB2FA1DB9e8L" TargetMode="External"/><Relationship Id="rId28" Type="http://schemas.openxmlformats.org/officeDocument/2006/relationships/hyperlink" Target="consultantplus://offline/ref=D0930F127328A1AB84341535152304AB0641EDA3B4D00960B6494CBD2E79CD2DF55E6D5EB2FA16B9eEL" TargetMode="External"/><Relationship Id="rId36" Type="http://schemas.openxmlformats.org/officeDocument/2006/relationships/hyperlink" Target="consultantplus://offline/ref=D0930F127328A1AB84341535152304AB0641EDA3B4D00960B6494CBD2E79CD2DF55E6D5EB0F011B9eFL" TargetMode="External"/><Relationship Id="rId49" Type="http://schemas.openxmlformats.org/officeDocument/2006/relationships/header" Target="header4.xml"/><Relationship Id="rId10" Type="http://schemas.openxmlformats.org/officeDocument/2006/relationships/hyperlink" Target="consultantplus://offline/ref=D0930F127328A1AB84341535152304AB0641EDA3B4D00960B6494CBD2E79CD2DF55E6D5EB2FA1CB9eFL" TargetMode="External"/><Relationship Id="rId19" Type="http://schemas.openxmlformats.org/officeDocument/2006/relationships/hyperlink" Target="consultantplus://offline/ref=D0930F127328A1AB84341535152304AB0641EDA3B4D00960B6494CBD2E79CD2DF55E6D5EB2FD16B9e8L" TargetMode="External"/><Relationship Id="rId31" Type="http://schemas.openxmlformats.org/officeDocument/2006/relationships/hyperlink" Target="consultantplus://offline/ref=D0930F127328A1AB84341535152304AB0641EDA3B4D00960B6494CBD2E79CD2DF55E6D5EB2FC15B9e8L" TargetMode="External"/><Relationship Id="rId44" Type="http://schemas.openxmlformats.org/officeDocument/2006/relationships/hyperlink" Target="consultantplus://offline/ref=D0930F127328A1AB84341535152304AB0641EDA3B4D00960B6494CBD2E79CD2DF55E6D5EB2FD13B9eD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D0930F127328A1AB84341535152304AB0641EDA3B4D00960B6494CBD2E79CD2DF55E6D5EB2FA13B9e3L" TargetMode="External"/><Relationship Id="rId22" Type="http://schemas.openxmlformats.org/officeDocument/2006/relationships/hyperlink" Target="consultantplus://offline/ref=D0930F127328A1AB84341535152304AB0641EDA3B4D00960B6494CBD2E79CD2DF55E6D5EB2FA1DB9eAL" TargetMode="External"/><Relationship Id="rId27" Type="http://schemas.openxmlformats.org/officeDocument/2006/relationships/hyperlink" Target="consultantplus://offline/ref=D0930F127328A1AB84341535152304AB0641EDA3B4D00960B6494CBD2E79CD2DF55E6D5EB2FA16B9eFL" TargetMode="External"/><Relationship Id="rId30" Type="http://schemas.openxmlformats.org/officeDocument/2006/relationships/hyperlink" Target="consultantplus://offline/ref=D0930F127328A1AB84341535152304AB0641EDA3B4D00960B6494CBD2E79CD2DF55E6D5EB3FB16B9eBL" TargetMode="External"/><Relationship Id="rId35" Type="http://schemas.openxmlformats.org/officeDocument/2006/relationships/hyperlink" Target="consultantplus://offline/ref=D0930F127328A1AB84341535152304AB0641EDA3B4D00960B6494CBD2E79CD2DF55E6D5EB2FA10B9eEL" TargetMode="External"/><Relationship Id="rId43" Type="http://schemas.openxmlformats.org/officeDocument/2006/relationships/hyperlink" Target="consultantplus://offline/ref=D0930F127328A1AB84341535152304AB0641EDA3B4D00960B6494CBD2E79CD2DF55E6D5AB7FD159CB2e8L" TargetMode="External"/><Relationship Id="rId48" Type="http://schemas.openxmlformats.org/officeDocument/2006/relationships/header" Target="header3.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D0930F127328A1AB84341535152304AB0641EDA3B4D00960B6494CBD2E79CD2DF55E6D5EB2FA1CB9eCL" TargetMode="External"/><Relationship Id="rId17" Type="http://schemas.openxmlformats.org/officeDocument/2006/relationships/hyperlink" Target="consultantplus://offline/ref=D0930F127328A1AB84341535152304AB0641EDA3B4D00960B6494CBD2E79CD2DF55E6D5EB2FA1DB9eCL" TargetMode="External"/><Relationship Id="rId25" Type="http://schemas.openxmlformats.org/officeDocument/2006/relationships/hyperlink" Target="consultantplus://offline/ref=D0930F127328A1AB84341535152304AB0641EDA3B4D00960B6494CBD2E79CD2DF55E6D5EB2FA15B9eDL" TargetMode="External"/><Relationship Id="rId33" Type="http://schemas.openxmlformats.org/officeDocument/2006/relationships/hyperlink" Target="consultantplus://offline/ref=D0930F127328A1AB84341535152304AB0641EDA3B4D00960B6494CBD2E79CD2DF55E6D5EB1FA1CB9eCL" TargetMode="External"/><Relationship Id="rId38" Type="http://schemas.openxmlformats.org/officeDocument/2006/relationships/hyperlink" Target="consultantplus://offline/ref=D0930F127328A1AB84341535152304AB0641EDA3B4D00960B6494CBD2E79CD2DF55E6D5EB0F010B9e3L" TargetMode="External"/><Relationship Id="rId46" Type="http://schemas.openxmlformats.org/officeDocument/2006/relationships/hyperlink" Target="consultantplus://offline/ref=D0930F127328A1AB84341535152304AB054EECA8BED90960B6494CBD2E79CD2DF55E6D5AB6F91099B2e9L" TargetMode="External"/><Relationship Id="rId20" Type="http://schemas.openxmlformats.org/officeDocument/2006/relationships/hyperlink" Target="consultantplus://offline/ref=D0930F127328A1AB84341535152304AB0641EDA3B4D00960B6494CBD2E79CD2DF55E6D5EB2FD16B9eFL" TargetMode="External"/><Relationship Id="rId41" Type="http://schemas.openxmlformats.org/officeDocument/2006/relationships/hyperlink" Target="consultantplus://offline/ref=D0930F127328A1AB84341535152304AB0641EDA3B4D00960B6494CBD2E79CD2DF55E6D5EB2FD1CB9e8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5960-2512-42F1-B385-6005E2033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10</Pages>
  <Words>2905</Words>
  <Characters>16562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Парсаданян Тигран Геворкович</dc:creator>
  <cp:keywords/>
  <dc:description/>
  <cp:lastModifiedBy>Дмитриева Светлана Игоревна</cp:lastModifiedBy>
  <cp:revision>6</cp:revision>
  <cp:lastPrinted>2017-11-02T15:36:00Z</cp:lastPrinted>
  <dcterms:created xsi:type="dcterms:W3CDTF">2017-11-02T13:06:00Z</dcterms:created>
  <dcterms:modified xsi:type="dcterms:W3CDTF">2017-11-02T15:36:00Z</dcterms:modified>
</cp:coreProperties>
</file>